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EBC8" w14:textId="77777777" w:rsidR="00B50ED5" w:rsidRDefault="001A0551">
      <w:pPr>
        <w:jc w:val="center"/>
      </w:pPr>
      <w:r>
        <w:rPr>
          <w:noProof/>
        </w:rPr>
        <w:drawing>
          <wp:inline distT="114300" distB="114300" distL="114300" distR="114300" wp14:anchorId="4DE6ED7C" wp14:editId="4DE6ED7D">
            <wp:extent cx="8929688" cy="113392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9688" cy="11339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E6EBC9" w14:textId="77777777" w:rsidR="00B50ED5" w:rsidRDefault="00B50ED5">
      <w:pPr>
        <w:jc w:val="right"/>
        <w:rPr>
          <w:sz w:val="24"/>
          <w:szCs w:val="24"/>
          <w:highlight w:val="white"/>
        </w:rPr>
      </w:pPr>
    </w:p>
    <w:p w14:paraId="4DE6EBCA" w14:textId="77777777" w:rsidR="00B50ED5" w:rsidRDefault="001A0551">
      <w:pPr>
        <w:jc w:val="righ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Version 4/22/2021</w:t>
      </w:r>
    </w:p>
    <w:p w14:paraId="4DE6EBCB" w14:textId="77777777" w:rsidR="00B50ED5" w:rsidRDefault="001A0551">
      <w:pPr>
        <w:jc w:val="righ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For questions or comments about this document, email </w:t>
      </w:r>
      <w:hyperlink r:id="rId11">
        <w:r>
          <w:rPr>
            <w:color w:val="1155CC"/>
            <w:sz w:val="24"/>
            <w:szCs w:val="24"/>
            <w:highlight w:val="white"/>
            <w:u w:val="single"/>
          </w:rPr>
          <w:t>contactUHS@umich.edu</w:t>
        </w:r>
      </w:hyperlink>
    </w:p>
    <w:p w14:paraId="4DE6EBCC" w14:textId="77777777" w:rsidR="00B50ED5" w:rsidRDefault="001A0551">
      <w:pPr>
        <w:jc w:val="right"/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  <w:t xml:space="preserve"> </w:t>
      </w:r>
    </w:p>
    <w:p w14:paraId="4DE6EBCD" w14:textId="77777777" w:rsidR="00B50ED5" w:rsidRDefault="001A0551">
      <w:pPr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Patients may experience diverse symptoms post COVID. Primary Care clinicians may use this table as a quick reference when determining the best initial evaluation and treatment plan depending on their patients' symptoms.</w:t>
      </w:r>
    </w:p>
    <w:p w14:paraId="4DE6EBCE" w14:textId="77777777" w:rsidR="00B50ED5" w:rsidRDefault="00B50ED5">
      <w:pPr>
        <w:rPr>
          <w:i/>
          <w:sz w:val="16"/>
          <w:szCs w:val="16"/>
          <w:highlight w:val="white"/>
        </w:rPr>
      </w:pPr>
    </w:p>
    <w:tbl>
      <w:tblPr>
        <w:tblStyle w:val="a"/>
        <w:tblW w:w="152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1785"/>
        <w:gridCol w:w="2805"/>
        <w:gridCol w:w="3495"/>
        <w:gridCol w:w="2055"/>
        <w:gridCol w:w="3330"/>
      </w:tblGrid>
      <w:tr w:rsidR="00B50ED5" w14:paraId="4DE6EBD5" w14:textId="77777777">
        <w:trPr>
          <w:jc w:val="center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BCF" w14:textId="77777777" w:rsidR="00B50ED5" w:rsidRDefault="001A0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BD0" w14:textId="77777777" w:rsidR="00B50ED5" w:rsidRDefault="001A0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Symptom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BD1" w14:textId="77777777" w:rsidR="00B50ED5" w:rsidRDefault="001A0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Initial Work-up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BD2" w14:textId="77777777" w:rsidR="00B50ED5" w:rsidRDefault="001A0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Treatment by Primary Care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BD3" w14:textId="77777777" w:rsidR="00B50ED5" w:rsidRDefault="001A0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Referrals for Further Evaluation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BD4" w14:textId="77777777" w:rsidR="00B50ED5" w:rsidRDefault="001A0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Reasons to Refer</w:t>
            </w:r>
          </w:p>
        </w:tc>
      </w:tr>
      <w:tr w:rsidR="00B50ED5" w14:paraId="4DE6EBE9" w14:textId="77777777">
        <w:trPr>
          <w:trHeight w:val="420"/>
          <w:jc w:val="center"/>
        </w:trPr>
        <w:tc>
          <w:tcPr>
            <w:tcW w:w="1740" w:type="dxa"/>
            <w:vMerge w:val="restart"/>
            <w:shd w:val="clear" w:color="auto" w:fill="011E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BD6" w14:textId="77777777" w:rsidR="00B50ED5" w:rsidRDefault="001A0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Cardiology</w:t>
            </w:r>
          </w:p>
        </w:tc>
        <w:tc>
          <w:tcPr>
            <w:tcW w:w="1785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BD7" w14:textId="77777777" w:rsidR="00B50ED5" w:rsidRDefault="001A0551">
            <w:pPr>
              <w:widowControl w:val="0"/>
              <w:spacing w:line="240" w:lineRule="auto"/>
            </w:pPr>
            <w:r>
              <w:t xml:space="preserve">Cardiac symptoms (palpitations, new arrhythmia, chest pain, edema,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4DE6EBD8" w14:textId="77777777" w:rsidR="00B50ED5" w:rsidRDefault="00B50ED5">
            <w:pPr>
              <w:widowControl w:val="0"/>
              <w:spacing w:line="240" w:lineRule="auto"/>
            </w:pPr>
          </w:p>
        </w:tc>
        <w:tc>
          <w:tcPr>
            <w:tcW w:w="2805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BD9" w14:textId="77777777" w:rsidR="00B50ED5" w:rsidRDefault="001A0551">
            <w:pPr>
              <w:widowControl w:val="0"/>
              <w:spacing w:line="240" w:lineRule="auto"/>
            </w:pPr>
            <w:r>
              <w:t>CBC</w:t>
            </w:r>
          </w:p>
          <w:p w14:paraId="4DE6EBDA" w14:textId="77777777" w:rsidR="00B50ED5" w:rsidRDefault="001A0551">
            <w:pPr>
              <w:widowControl w:val="0"/>
              <w:spacing w:line="240" w:lineRule="auto"/>
            </w:pPr>
            <w:r>
              <w:t>High sensitivity troponin</w:t>
            </w:r>
          </w:p>
          <w:p w14:paraId="4DE6EBDB" w14:textId="77777777" w:rsidR="00B50ED5" w:rsidRDefault="001A0551">
            <w:pPr>
              <w:widowControl w:val="0"/>
              <w:spacing w:line="240" w:lineRule="auto"/>
            </w:pPr>
            <w:r>
              <w:t>BNP</w:t>
            </w:r>
          </w:p>
          <w:p w14:paraId="4DE6EBDC" w14:textId="77777777" w:rsidR="00B50ED5" w:rsidRDefault="001A0551">
            <w:pPr>
              <w:widowControl w:val="0"/>
              <w:spacing w:line="240" w:lineRule="auto"/>
            </w:pPr>
            <w:proofErr w:type="spellStart"/>
            <w:r>
              <w:t>DDimer</w:t>
            </w:r>
            <w:proofErr w:type="spellEnd"/>
          </w:p>
          <w:p w14:paraId="4DE6EBDD" w14:textId="77777777" w:rsidR="00B50ED5" w:rsidRDefault="001A0551">
            <w:pPr>
              <w:widowControl w:val="0"/>
              <w:spacing w:line="240" w:lineRule="auto"/>
            </w:pPr>
            <w:r>
              <w:t>CRP</w:t>
            </w:r>
          </w:p>
          <w:p w14:paraId="4DE6EBDE" w14:textId="77777777" w:rsidR="00B50ED5" w:rsidRDefault="001A0551">
            <w:pPr>
              <w:widowControl w:val="0"/>
              <w:spacing w:line="240" w:lineRule="auto"/>
            </w:pPr>
            <w:r>
              <w:t>Sed rate</w:t>
            </w:r>
          </w:p>
          <w:p w14:paraId="4DE6EBDF" w14:textId="77777777" w:rsidR="00B50ED5" w:rsidRDefault="001A0551">
            <w:pPr>
              <w:widowControl w:val="0"/>
              <w:spacing w:line="240" w:lineRule="auto"/>
            </w:pPr>
            <w:r>
              <w:t>EKG</w:t>
            </w:r>
          </w:p>
          <w:p w14:paraId="4DE6EBE0" w14:textId="77777777" w:rsidR="00B50ED5" w:rsidRDefault="00B50ED5">
            <w:pPr>
              <w:widowControl w:val="0"/>
              <w:spacing w:line="240" w:lineRule="auto"/>
            </w:pPr>
          </w:p>
          <w:p w14:paraId="4DE6EBE1" w14:textId="77777777" w:rsidR="00B50ED5" w:rsidRDefault="001A0551">
            <w:pPr>
              <w:widowControl w:val="0"/>
              <w:spacing w:line="240" w:lineRule="auto"/>
            </w:pPr>
            <w:r>
              <w:t>Consider:</w:t>
            </w:r>
          </w:p>
          <w:p w14:paraId="4DE6EBE2" w14:textId="77777777" w:rsidR="00B50ED5" w:rsidRDefault="001A0551">
            <w:pPr>
              <w:widowControl w:val="0"/>
              <w:spacing w:line="240" w:lineRule="auto"/>
            </w:pPr>
            <w:r>
              <w:t>CXR</w:t>
            </w:r>
          </w:p>
          <w:p w14:paraId="4DE6EBE3" w14:textId="77777777" w:rsidR="00B50ED5" w:rsidRDefault="001A0551">
            <w:pPr>
              <w:widowControl w:val="0"/>
              <w:spacing w:line="240" w:lineRule="auto"/>
            </w:pPr>
            <w:r>
              <w:t>Echo</w:t>
            </w:r>
          </w:p>
        </w:tc>
        <w:tc>
          <w:tcPr>
            <w:tcW w:w="3495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BE4" w14:textId="77777777" w:rsidR="00B50ED5" w:rsidRDefault="001A0551">
            <w:pPr>
              <w:widowControl w:val="0"/>
              <w:spacing w:line="240" w:lineRule="auto"/>
            </w:pPr>
            <w:r>
              <w:t>Treat underlying cause as appropriate</w:t>
            </w:r>
          </w:p>
        </w:tc>
        <w:tc>
          <w:tcPr>
            <w:tcW w:w="2055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BE5" w14:textId="77777777" w:rsidR="00B50ED5" w:rsidRDefault="001A0551">
            <w:pPr>
              <w:widowControl w:val="0"/>
              <w:spacing w:line="240" w:lineRule="auto"/>
            </w:pPr>
            <w:r>
              <w:t>Cardiology</w:t>
            </w:r>
          </w:p>
          <w:p w14:paraId="4DE6EBE6" w14:textId="77777777" w:rsidR="00B50ED5" w:rsidRDefault="00B50ED5">
            <w:pPr>
              <w:widowControl w:val="0"/>
              <w:spacing w:line="240" w:lineRule="auto"/>
            </w:pPr>
          </w:p>
          <w:p w14:paraId="4DE6EBE7" w14:textId="77777777" w:rsidR="00B50ED5" w:rsidRDefault="00B50ED5">
            <w:pPr>
              <w:widowControl w:val="0"/>
              <w:spacing w:line="240" w:lineRule="auto"/>
            </w:pPr>
          </w:p>
        </w:tc>
        <w:tc>
          <w:tcPr>
            <w:tcW w:w="3330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BE8" w14:textId="77777777" w:rsidR="00B50ED5" w:rsidRDefault="001A0551">
            <w:pPr>
              <w:widowControl w:val="0"/>
              <w:spacing w:line="240" w:lineRule="auto"/>
            </w:pPr>
            <w:r>
              <w:t xml:space="preserve">All patients with cardiac complications (myocarditis, pericarditis, MI, dysrhythmia, </w:t>
            </w:r>
            <w:proofErr w:type="spellStart"/>
            <w:r>
              <w:t>etc</w:t>
            </w:r>
            <w:proofErr w:type="spellEnd"/>
            <w:r>
              <w:t>) should be evaluated by cardiology.</w:t>
            </w:r>
          </w:p>
        </w:tc>
      </w:tr>
      <w:tr w:rsidR="00B50ED5" w14:paraId="4DE6EC00" w14:textId="77777777">
        <w:trPr>
          <w:trHeight w:val="420"/>
          <w:jc w:val="center"/>
        </w:trPr>
        <w:tc>
          <w:tcPr>
            <w:tcW w:w="1740" w:type="dxa"/>
            <w:vMerge/>
            <w:shd w:val="clear" w:color="auto" w:fill="011E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BEA" w14:textId="77777777" w:rsidR="00B50ED5" w:rsidRDefault="00B5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85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BEB" w14:textId="77777777" w:rsidR="00B50ED5" w:rsidRDefault="001A0551">
            <w:pPr>
              <w:widowControl w:val="0"/>
              <w:spacing w:line="240" w:lineRule="auto"/>
            </w:pPr>
            <w:r>
              <w:t>Dysautonomia</w:t>
            </w:r>
          </w:p>
        </w:tc>
        <w:tc>
          <w:tcPr>
            <w:tcW w:w="2805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BEC" w14:textId="77777777" w:rsidR="00B50ED5" w:rsidRDefault="001A0551">
            <w:pPr>
              <w:widowControl w:val="0"/>
              <w:spacing w:line="240" w:lineRule="auto"/>
            </w:pPr>
            <w:r>
              <w:t>COMP*</w:t>
            </w:r>
          </w:p>
          <w:p w14:paraId="4DE6EBED" w14:textId="77777777" w:rsidR="00B50ED5" w:rsidRDefault="001A0551">
            <w:pPr>
              <w:widowControl w:val="0"/>
              <w:spacing w:line="240" w:lineRule="auto"/>
            </w:pPr>
            <w:r>
              <w:t>CBC</w:t>
            </w:r>
          </w:p>
          <w:p w14:paraId="4DE6EBEE" w14:textId="77777777" w:rsidR="00B50ED5" w:rsidRDefault="001A0551">
            <w:pPr>
              <w:widowControl w:val="0"/>
              <w:spacing w:line="240" w:lineRule="auto"/>
            </w:pPr>
            <w:r>
              <w:t>TSH</w:t>
            </w:r>
          </w:p>
          <w:p w14:paraId="4DE6EBEF" w14:textId="77777777" w:rsidR="00B50ED5" w:rsidRDefault="001A0551">
            <w:pPr>
              <w:widowControl w:val="0"/>
              <w:spacing w:line="240" w:lineRule="auto"/>
            </w:pPr>
            <w:r>
              <w:t>Orthostatic blood pressures</w:t>
            </w:r>
          </w:p>
          <w:p w14:paraId="4DE6EBF0" w14:textId="77777777" w:rsidR="00B50ED5" w:rsidRDefault="001A0551">
            <w:pPr>
              <w:widowControl w:val="0"/>
              <w:spacing w:line="240" w:lineRule="auto"/>
            </w:pPr>
            <w:r>
              <w:t>Tilt table test</w:t>
            </w:r>
          </w:p>
        </w:tc>
        <w:tc>
          <w:tcPr>
            <w:tcW w:w="3495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BF1" w14:textId="77777777" w:rsidR="00B50ED5" w:rsidRDefault="001A0551">
            <w:pPr>
              <w:widowControl w:val="0"/>
              <w:spacing w:line="240" w:lineRule="auto"/>
            </w:pPr>
            <w:r>
              <w:t>Hydration</w:t>
            </w:r>
          </w:p>
          <w:p w14:paraId="4DE6EBF2" w14:textId="77777777" w:rsidR="00B50ED5" w:rsidRDefault="001A0551">
            <w:pPr>
              <w:widowControl w:val="0"/>
              <w:spacing w:line="240" w:lineRule="auto"/>
            </w:pPr>
            <w:r>
              <w:t>Increase salt intake</w:t>
            </w:r>
          </w:p>
          <w:p w14:paraId="4DE6EBF3" w14:textId="77777777" w:rsidR="00B50ED5" w:rsidRDefault="001A0551">
            <w:pPr>
              <w:widowControl w:val="0"/>
              <w:spacing w:line="240" w:lineRule="auto"/>
            </w:pPr>
            <w:r>
              <w:t>Compression stockings</w:t>
            </w:r>
          </w:p>
          <w:p w14:paraId="4DE6EBF4" w14:textId="77777777" w:rsidR="00B50ED5" w:rsidRDefault="001A0551">
            <w:pPr>
              <w:widowControl w:val="0"/>
              <w:spacing w:line="240" w:lineRule="auto"/>
            </w:pPr>
            <w:r>
              <w:t>Meditation and breathwork</w:t>
            </w:r>
          </w:p>
          <w:p w14:paraId="4DE6EBF5" w14:textId="77777777" w:rsidR="00B50ED5" w:rsidRDefault="00B50ED5">
            <w:pPr>
              <w:widowControl w:val="0"/>
              <w:spacing w:line="240" w:lineRule="auto"/>
            </w:pPr>
          </w:p>
          <w:p w14:paraId="4DE6EBF6" w14:textId="77777777" w:rsidR="00B50ED5" w:rsidRDefault="001A0551">
            <w:pPr>
              <w:widowControl w:val="0"/>
              <w:spacing w:line="240" w:lineRule="auto"/>
            </w:pPr>
            <w:r>
              <w:t>POTS: consider adding midodrine or fludrocortisone</w:t>
            </w:r>
          </w:p>
          <w:p w14:paraId="4DE6EBF7" w14:textId="77777777" w:rsidR="00B50ED5" w:rsidRDefault="001A0551">
            <w:pPr>
              <w:widowControl w:val="0"/>
              <w:spacing w:line="240" w:lineRule="auto"/>
            </w:pPr>
            <w:r>
              <w:t>Hyperadrenergic POTS: beta-blocker</w:t>
            </w:r>
          </w:p>
          <w:p w14:paraId="4DE6EBF8" w14:textId="77777777" w:rsidR="00B50ED5" w:rsidRDefault="00B50ED5">
            <w:pPr>
              <w:widowControl w:val="0"/>
              <w:spacing w:line="240" w:lineRule="auto"/>
            </w:pPr>
          </w:p>
          <w:p w14:paraId="4DE6EBF9" w14:textId="77777777" w:rsidR="00B50ED5" w:rsidRDefault="001A055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Patient Education:</w:t>
            </w:r>
          </w:p>
          <w:p w14:paraId="4DE6EBFA" w14:textId="77777777" w:rsidR="00B50ED5" w:rsidRDefault="006A5B70">
            <w:pPr>
              <w:widowControl w:val="0"/>
              <w:spacing w:line="240" w:lineRule="auto"/>
              <w:rPr>
                <w:b/>
              </w:rPr>
            </w:pPr>
            <w:hyperlink r:id="rId12">
              <w:r w:rsidR="001A0551">
                <w:rPr>
                  <w:color w:val="1155CC"/>
                  <w:u w:val="single"/>
                </w:rPr>
                <w:t>POTS AVS</w:t>
              </w:r>
            </w:hyperlink>
          </w:p>
        </w:tc>
        <w:tc>
          <w:tcPr>
            <w:tcW w:w="2055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BFB" w14:textId="77777777" w:rsidR="00B50ED5" w:rsidRDefault="001A0551">
            <w:pPr>
              <w:widowControl w:val="0"/>
              <w:spacing w:line="240" w:lineRule="auto"/>
            </w:pPr>
            <w:r>
              <w:t>Post-COVID Conditions Clinic</w:t>
            </w:r>
          </w:p>
          <w:p w14:paraId="4DE6EBFC" w14:textId="77777777" w:rsidR="00B50ED5" w:rsidRDefault="00B50ED5">
            <w:pPr>
              <w:widowControl w:val="0"/>
              <w:spacing w:line="240" w:lineRule="auto"/>
            </w:pPr>
          </w:p>
          <w:p w14:paraId="4DE6EBFD" w14:textId="77777777" w:rsidR="00B50ED5" w:rsidRDefault="001A0551">
            <w:pPr>
              <w:widowControl w:val="0"/>
              <w:spacing w:line="240" w:lineRule="auto"/>
            </w:pPr>
            <w:r>
              <w:t>Cardiology</w:t>
            </w:r>
          </w:p>
          <w:p w14:paraId="4DE6EBFE" w14:textId="77777777" w:rsidR="00B50ED5" w:rsidRDefault="00B50ED5">
            <w:pPr>
              <w:widowControl w:val="0"/>
              <w:spacing w:line="240" w:lineRule="auto"/>
            </w:pPr>
          </w:p>
        </w:tc>
        <w:tc>
          <w:tcPr>
            <w:tcW w:w="3330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BFF" w14:textId="77777777" w:rsidR="00B50ED5" w:rsidRDefault="001A0551">
            <w:pPr>
              <w:widowControl w:val="0"/>
              <w:spacing w:line="240" w:lineRule="auto"/>
            </w:pPr>
            <w:r>
              <w:t>Symptoms refractory to treatment</w:t>
            </w:r>
          </w:p>
        </w:tc>
      </w:tr>
    </w:tbl>
    <w:p w14:paraId="4DE6EC01" w14:textId="77777777" w:rsidR="00B50ED5" w:rsidRDefault="001A0551">
      <w:pPr>
        <w:rPr>
          <w:sz w:val="24"/>
          <w:szCs w:val="24"/>
        </w:rPr>
      </w:pPr>
      <w:r>
        <w:rPr>
          <w:sz w:val="24"/>
          <w:szCs w:val="24"/>
        </w:rPr>
        <w:lastRenderedPageBreak/>
        <w:t>*</w:t>
      </w:r>
      <w:r>
        <w:rPr>
          <w:b/>
          <w:sz w:val="24"/>
          <w:szCs w:val="24"/>
        </w:rPr>
        <w:t xml:space="preserve">Comp </w:t>
      </w:r>
      <w:r>
        <w:rPr>
          <w:sz w:val="24"/>
          <w:szCs w:val="24"/>
        </w:rPr>
        <w:t>complete metabolic panel (liver function and renal panel)</w:t>
      </w:r>
    </w:p>
    <w:p w14:paraId="4DE6EC02" w14:textId="77777777" w:rsidR="00B50ED5" w:rsidRDefault="00B50ED5">
      <w:pPr>
        <w:rPr>
          <w:i/>
          <w:sz w:val="16"/>
          <w:szCs w:val="16"/>
          <w:highlight w:val="white"/>
        </w:rPr>
      </w:pPr>
    </w:p>
    <w:tbl>
      <w:tblPr>
        <w:tblStyle w:val="a0"/>
        <w:tblW w:w="15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1590"/>
        <w:gridCol w:w="2865"/>
        <w:gridCol w:w="3510"/>
        <w:gridCol w:w="1830"/>
        <w:gridCol w:w="3570"/>
      </w:tblGrid>
      <w:tr w:rsidR="00B50ED5" w14:paraId="4DE6EC09" w14:textId="77777777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03" w14:textId="77777777" w:rsidR="00B50ED5" w:rsidRDefault="001A055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04" w14:textId="77777777" w:rsidR="00B50ED5" w:rsidRDefault="001A055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Symptom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05" w14:textId="77777777" w:rsidR="00B50ED5" w:rsidRDefault="001A055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Initial Work-up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06" w14:textId="77777777" w:rsidR="00B50ED5" w:rsidRDefault="001A055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Treatment by Primary Care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07" w14:textId="77777777" w:rsidR="00B50ED5" w:rsidRDefault="001A055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Referrals for Further Evaluation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08" w14:textId="77777777" w:rsidR="00B50ED5" w:rsidRDefault="001A055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Reasons to Refer</w:t>
            </w:r>
          </w:p>
        </w:tc>
      </w:tr>
      <w:tr w:rsidR="00B50ED5" w14:paraId="4DE6EC13" w14:textId="77777777">
        <w:trPr>
          <w:jc w:val="center"/>
        </w:trPr>
        <w:tc>
          <w:tcPr>
            <w:tcW w:w="1995" w:type="dxa"/>
            <w:shd w:val="clear" w:color="auto" w:fill="04377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0A" w14:textId="77777777" w:rsidR="00B50ED5" w:rsidRDefault="001A0551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Ear, Nose and Throat</w:t>
            </w:r>
          </w:p>
        </w:tc>
        <w:tc>
          <w:tcPr>
            <w:tcW w:w="1590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0B" w14:textId="77777777" w:rsidR="00B50ED5" w:rsidRDefault="001A0551">
            <w:pPr>
              <w:widowControl w:val="0"/>
              <w:spacing w:line="240" w:lineRule="auto"/>
            </w:pPr>
            <w:r>
              <w:t>Anosmia</w:t>
            </w:r>
          </w:p>
        </w:tc>
        <w:tc>
          <w:tcPr>
            <w:tcW w:w="2865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0C" w14:textId="77777777" w:rsidR="00B50ED5" w:rsidRDefault="001A0551">
            <w:pPr>
              <w:widowControl w:val="0"/>
              <w:spacing w:line="240" w:lineRule="auto"/>
            </w:pPr>
            <w:r>
              <w:t xml:space="preserve">Evaluate for underlying etiology (allergies, postnasal drip,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510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0D" w14:textId="77777777" w:rsidR="00B50ED5" w:rsidRDefault="001A0551">
            <w:pPr>
              <w:widowControl w:val="0"/>
              <w:spacing w:line="240" w:lineRule="auto"/>
            </w:pPr>
            <w:r>
              <w:t>Nasal steroid sprays if appropriate</w:t>
            </w:r>
          </w:p>
          <w:p w14:paraId="4DE6EC0E" w14:textId="77777777" w:rsidR="00B50ED5" w:rsidRDefault="00B50ED5">
            <w:pPr>
              <w:widowControl w:val="0"/>
              <w:spacing w:line="240" w:lineRule="auto"/>
            </w:pPr>
          </w:p>
          <w:p w14:paraId="4DE6EC0F" w14:textId="77777777" w:rsidR="00B50ED5" w:rsidRDefault="001A055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Patient Education:</w:t>
            </w:r>
          </w:p>
          <w:p w14:paraId="4DE6EC10" w14:textId="77777777" w:rsidR="00B50ED5" w:rsidRDefault="006A5B70">
            <w:pPr>
              <w:widowControl w:val="0"/>
              <w:spacing w:line="240" w:lineRule="auto"/>
              <w:rPr>
                <w:b/>
              </w:rPr>
            </w:pPr>
            <w:hyperlink r:id="rId13">
              <w:r w:rsidR="001A0551">
                <w:rPr>
                  <w:color w:val="1155CC"/>
                  <w:u w:val="single"/>
                </w:rPr>
                <w:t>Anosmia and Smell Training AVS</w:t>
              </w:r>
            </w:hyperlink>
          </w:p>
        </w:tc>
        <w:tc>
          <w:tcPr>
            <w:tcW w:w="1830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11" w14:textId="77777777" w:rsidR="00B50ED5" w:rsidRDefault="001A0551">
            <w:pPr>
              <w:widowControl w:val="0"/>
              <w:spacing w:line="240" w:lineRule="auto"/>
            </w:pPr>
            <w:r>
              <w:t>ENT</w:t>
            </w:r>
          </w:p>
        </w:tc>
        <w:tc>
          <w:tcPr>
            <w:tcW w:w="3570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12" w14:textId="77777777" w:rsidR="00B50ED5" w:rsidRDefault="001A0551">
            <w:pPr>
              <w:widowControl w:val="0"/>
              <w:spacing w:line="240" w:lineRule="auto"/>
            </w:pPr>
            <w:r>
              <w:t>If &gt;6 months</w:t>
            </w:r>
          </w:p>
        </w:tc>
      </w:tr>
      <w:tr w:rsidR="00B50ED5" w14:paraId="4DE6EC1E" w14:textId="77777777">
        <w:trPr>
          <w:jc w:val="center"/>
        </w:trPr>
        <w:tc>
          <w:tcPr>
            <w:tcW w:w="1995" w:type="dxa"/>
            <w:shd w:val="clear" w:color="auto" w:fill="011E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14" w14:textId="77777777" w:rsidR="00B50ED5" w:rsidRDefault="001A0551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Endocrine</w:t>
            </w:r>
          </w:p>
        </w:tc>
        <w:tc>
          <w:tcPr>
            <w:tcW w:w="1590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15" w14:textId="77777777" w:rsidR="00B50ED5" w:rsidRDefault="001A0551">
            <w:pPr>
              <w:widowControl w:val="0"/>
              <w:spacing w:line="240" w:lineRule="auto"/>
            </w:pPr>
            <w:r>
              <w:t>Poor glycemic control</w:t>
            </w:r>
          </w:p>
        </w:tc>
        <w:tc>
          <w:tcPr>
            <w:tcW w:w="2865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16" w14:textId="77777777" w:rsidR="00B50ED5" w:rsidRDefault="001A0551">
            <w:pPr>
              <w:widowControl w:val="0"/>
              <w:spacing w:line="240" w:lineRule="auto"/>
            </w:pPr>
            <w:r>
              <w:t>Routine labs</w:t>
            </w:r>
          </w:p>
        </w:tc>
        <w:tc>
          <w:tcPr>
            <w:tcW w:w="3510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17" w14:textId="77777777" w:rsidR="00B50ED5" w:rsidRDefault="001A0551">
            <w:pPr>
              <w:widowControl w:val="0"/>
              <w:spacing w:line="240" w:lineRule="auto"/>
            </w:pPr>
            <w:r>
              <w:t>Lifestyle modifications</w:t>
            </w:r>
          </w:p>
          <w:p w14:paraId="4DE6EC18" w14:textId="77777777" w:rsidR="00B50ED5" w:rsidRDefault="001A0551">
            <w:pPr>
              <w:widowControl w:val="0"/>
              <w:spacing w:line="240" w:lineRule="auto"/>
            </w:pPr>
            <w:r>
              <w:t>Medication management</w:t>
            </w:r>
          </w:p>
          <w:p w14:paraId="4DE6EC19" w14:textId="77777777" w:rsidR="00B50ED5" w:rsidRDefault="00B50ED5">
            <w:pPr>
              <w:widowControl w:val="0"/>
              <w:spacing w:line="240" w:lineRule="auto"/>
            </w:pPr>
          </w:p>
          <w:p w14:paraId="4DE6EC1A" w14:textId="77777777" w:rsidR="00B50ED5" w:rsidRDefault="001A055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Patient Education:</w:t>
            </w:r>
          </w:p>
          <w:p w14:paraId="4DE6EC1B" w14:textId="77777777" w:rsidR="00B50ED5" w:rsidRDefault="001A0551">
            <w:pPr>
              <w:widowControl w:val="0"/>
              <w:spacing w:line="240" w:lineRule="auto"/>
            </w:pPr>
            <w:r>
              <w:t>Diabetes education</w:t>
            </w:r>
          </w:p>
        </w:tc>
        <w:tc>
          <w:tcPr>
            <w:tcW w:w="1830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1C" w14:textId="77777777" w:rsidR="00B50ED5" w:rsidRDefault="001A0551">
            <w:pPr>
              <w:widowControl w:val="0"/>
              <w:spacing w:line="240" w:lineRule="auto"/>
            </w:pPr>
            <w:r>
              <w:t>MEND</w:t>
            </w:r>
          </w:p>
        </w:tc>
        <w:tc>
          <w:tcPr>
            <w:tcW w:w="3570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1D" w14:textId="77777777" w:rsidR="00B50ED5" w:rsidRDefault="00B50ED5">
            <w:pPr>
              <w:widowControl w:val="0"/>
              <w:spacing w:line="240" w:lineRule="auto"/>
            </w:pPr>
          </w:p>
        </w:tc>
      </w:tr>
      <w:tr w:rsidR="00B50ED5" w14:paraId="4DE6EC34" w14:textId="77777777">
        <w:trPr>
          <w:jc w:val="center"/>
        </w:trPr>
        <w:tc>
          <w:tcPr>
            <w:tcW w:w="1995" w:type="dxa"/>
            <w:shd w:val="clear" w:color="auto" w:fill="04377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1F" w14:textId="77777777" w:rsidR="00B50ED5" w:rsidRDefault="001A0551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  <w:sz w:val="23"/>
                <w:szCs w:val="23"/>
              </w:rPr>
              <w:t>Gastroenterology</w:t>
            </w:r>
          </w:p>
        </w:tc>
        <w:tc>
          <w:tcPr>
            <w:tcW w:w="1590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20" w14:textId="77777777" w:rsidR="00B50ED5" w:rsidRDefault="001A0551">
            <w:pPr>
              <w:widowControl w:val="0"/>
              <w:spacing w:line="240" w:lineRule="auto"/>
            </w:pPr>
            <w:r>
              <w:t>Transaminitis/liver complications post COVID</w:t>
            </w:r>
          </w:p>
        </w:tc>
        <w:tc>
          <w:tcPr>
            <w:tcW w:w="2865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21" w14:textId="77777777" w:rsidR="00B50ED5" w:rsidRDefault="001A0551">
            <w:pPr>
              <w:widowControl w:val="0"/>
              <w:spacing w:line="240" w:lineRule="auto"/>
            </w:pPr>
            <w:r>
              <w:t>LFT</w:t>
            </w:r>
          </w:p>
          <w:p w14:paraId="4DE6EC22" w14:textId="77777777" w:rsidR="00B50ED5" w:rsidRDefault="001A0551">
            <w:pPr>
              <w:widowControl w:val="0"/>
              <w:spacing w:line="240" w:lineRule="auto"/>
            </w:pPr>
            <w:r>
              <w:t>Hepatitis panel</w:t>
            </w:r>
          </w:p>
          <w:p w14:paraId="4DE6EC23" w14:textId="77777777" w:rsidR="00B50ED5" w:rsidRDefault="001A0551">
            <w:pPr>
              <w:widowControl w:val="0"/>
              <w:spacing w:line="240" w:lineRule="auto"/>
            </w:pPr>
            <w:r>
              <w:t>Iron panel</w:t>
            </w:r>
          </w:p>
          <w:p w14:paraId="4DE6EC24" w14:textId="77777777" w:rsidR="00B50ED5" w:rsidRDefault="001A0551">
            <w:pPr>
              <w:widowControl w:val="0"/>
              <w:spacing w:line="240" w:lineRule="auto"/>
            </w:pPr>
            <w:r>
              <w:t>ANA</w:t>
            </w:r>
          </w:p>
          <w:p w14:paraId="4DE6EC25" w14:textId="77777777" w:rsidR="00B50ED5" w:rsidRDefault="001A0551">
            <w:pPr>
              <w:widowControl w:val="0"/>
              <w:spacing w:line="240" w:lineRule="auto"/>
            </w:pPr>
            <w:r>
              <w:t>SMA</w:t>
            </w:r>
          </w:p>
          <w:p w14:paraId="4DE6EC26" w14:textId="77777777" w:rsidR="00B50ED5" w:rsidRDefault="001A0551">
            <w:pPr>
              <w:widowControl w:val="0"/>
              <w:spacing w:line="240" w:lineRule="auto"/>
            </w:pPr>
            <w:r>
              <w:t>Ferritin</w:t>
            </w:r>
          </w:p>
          <w:p w14:paraId="4DE6EC27" w14:textId="77777777" w:rsidR="00B50ED5" w:rsidRDefault="001A0551">
            <w:pPr>
              <w:widowControl w:val="0"/>
              <w:spacing w:line="240" w:lineRule="auto"/>
            </w:pPr>
            <w:r>
              <w:t>US Abd w/doppler flow</w:t>
            </w:r>
          </w:p>
          <w:p w14:paraId="4DE6EC28" w14:textId="77777777" w:rsidR="00B50ED5" w:rsidRDefault="00B50ED5">
            <w:pPr>
              <w:widowControl w:val="0"/>
              <w:spacing w:line="240" w:lineRule="auto"/>
            </w:pPr>
          </w:p>
          <w:p w14:paraId="4DE6EC29" w14:textId="77777777" w:rsidR="00B50ED5" w:rsidRDefault="001A0551">
            <w:pPr>
              <w:widowControl w:val="0"/>
              <w:spacing w:before="240" w:after="240" w:line="240" w:lineRule="auto"/>
              <w:ind w:left="1440"/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highlight w:val="white"/>
              </w:rPr>
            </w:pPr>
            <w:r>
              <w:rPr>
                <w:color w:val="3C4043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color w:val="3C4043"/>
                <w:sz w:val="14"/>
                <w:szCs w:val="14"/>
              </w:rPr>
              <w:t xml:space="preserve"> </w:t>
            </w:r>
          </w:p>
          <w:p w14:paraId="4DE6EC2A" w14:textId="77777777" w:rsidR="00B50ED5" w:rsidRDefault="00B50ED5">
            <w:pPr>
              <w:widowControl w:val="0"/>
              <w:spacing w:line="240" w:lineRule="auto"/>
            </w:pPr>
          </w:p>
        </w:tc>
        <w:tc>
          <w:tcPr>
            <w:tcW w:w="3510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2B" w14:textId="77777777" w:rsidR="00B50ED5" w:rsidRDefault="001A0551">
            <w:pPr>
              <w:widowControl w:val="0"/>
              <w:spacing w:line="240" w:lineRule="auto"/>
            </w:pPr>
            <w:r>
              <w:t>Avoid alcohol, Tylenol, and other liver toxic substances and medications</w:t>
            </w:r>
          </w:p>
        </w:tc>
        <w:tc>
          <w:tcPr>
            <w:tcW w:w="1830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2C" w14:textId="77777777" w:rsidR="00B50ED5" w:rsidRDefault="001A0551">
            <w:pPr>
              <w:widowControl w:val="0"/>
              <w:spacing w:line="240" w:lineRule="auto"/>
            </w:pPr>
            <w:r>
              <w:t>Hepatology/GI</w:t>
            </w:r>
          </w:p>
        </w:tc>
        <w:tc>
          <w:tcPr>
            <w:tcW w:w="3570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2D" w14:textId="77777777" w:rsidR="00B50ED5" w:rsidRDefault="001A0551">
            <w:pPr>
              <w:widowControl w:val="0"/>
              <w:numPr>
                <w:ilvl w:val="0"/>
                <w:numId w:val="3"/>
              </w:numPr>
              <w:spacing w:line="240" w:lineRule="auto"/>
              <w:ind w:left="180" w:hanging="180"/>
              <w:rPr>
                <w:b/>
              </w:rPr>
            </w:pPr>
            <w:r>
              <w:rPr>
                <w:b/>
              </w:rPr>
              <w:t>Labs:</w:t>
            </w:r>
          </w:p>
          <w:p w14:paraId="4DE6EC2E" w14:textId="77777777" w:rsidR="00B50ED5" w:rsidRDefault="001A0551">
            <w:pPr>
              <w:widowControl w:val="0"/>
              <w:numPr>
                <w:ilvl w:val="1"/>
                <w:numId w:val="3"/>
              </w:numPr>
              <w:spacing w:line="240" w:lineRule="auto"/>
              <w:ind w:left="360" w:hanging="180"/>
            </w:pPr>
            <w:proofErr w:type="spellStart"/>
            <w:r>
              <w:t>i</w:t>
            </w:r>
            <w:proofErr w:type="spellEnd"/>
            <w:r>
              <w:t>. If ALT and/or AST &gt;5 x ULN</w:t>
            </w:r>
          </w:p>
          <w:p w14:paraId="4DE6EC2F" w14:textId="77777777" w:rsidR="00B50ED5" w:rsidRDefault="001A0551">
            <w:pPr>
              <w:widowControl w:val="0"/>
              <w:numPr>
                <w:ilvl w:val="1"/>
                <w:numId w:val="3"/>
              </w:numPr>
              <w:spacing w:line="240" w:lineRule="auto"/>
              <w:ind w:left="360" w:hanging="180"/>
            </w:pPr>
            <w:r>
              <w:t>ii.  If baseline pre-COVD value known to be &gt; 5 x ULN: Increase of ALT and/or AST to &gt; 2 x baseline</w:t>
            </w:r>
          </w:p>
          <w:p w14:paraId="4DE6EC30" w14:textId="77777777" w:rsidR="00B50ED5" w:rsidRDefault="001A0551">
            <w:pPr>
              <w:widowControl w:val="0"/>
              <w:numPr>
                <w:ilvl w:val="1"/>
                <w:numId w:val="3"/>
              </w:numPr>
              <w:spacing w:line="240" w:lineRule="auto"/>
              <w:ind w:left="360" w:hanging="180"/>
            </w:pPr>
            <w:r>
              <w:t>iii. If baseline pre-COVD value known to be 2-5 x ULN: Increase of ALT and/or AST to &gt; 3 x baseline</w:t>
            </w:r>
          </w:p>
          <w:p w14:paraId="4DE6EC31" w14:textId="77777777" w:rsidR="00B50ED5" w:rsidRDefault="001A0551">
            <w:pPr>
              <w:widowControl w:val="0"/>
              <w:numPr>
                <w:ilvl w:val="1"/>
                <w:numId w:val="3"/>
              </w:numPr>
              <w:spacing w:line="240" w:lineRule="auto"/>
              <w:ind w:left="360" w:hanging="180"/>
            </w:pPr>
            <w:r>
              <w:t xml:space="preserve">iv. Evidence of hyperbilirubinemia (T. </w:t>
            </w:r>
            <w:proofErr w:type="spellStart"/>
            <w:r>
              <w:t>Bil</w:t>
            </w:r>
            <w:proofErr w:type="spellEnd"/>
            <w:r>
              <w:t xml:space="preserve"> &gt; 2.5) or coagulopathy (INR &gt;1.5)</w:t>
            </w:r>
          </w:p>
          <w:p w14:paraId="4DE6EC32" w14:textId="77777777" w:rsidR="00B50ED5" w:rsidRDefault="001A0551">
            <w:pPr>
              <w:widowControl w:val="0"/>
              <w:numPr>
                <w:ilvl w:val="0"/>
                <w:numId w:val="3"/>
              </w:numPr>
              <w:spacing w:line="240" w:lineRule="auto"/>
              <w:ind w:left="180" w:hanging="180"/>
              <w:rPr>
                <w:b/>
              </w:rPr>
            </w:pPr>
            <w:r>
              <w:rPr>
                <w:b/>
              </w:rPr>
              <w:t>Clinical Features:</w:t>
            </w:r>
          </w:p>
          <w:p w14:paraId="4DE6EC33" w14:textId="77777777" w:rsidR="00B50ED5" w:rsidRDefault="001A0551">
            <w:pPr>
              <w:widowControl w:val="0"/>
              <w:numPr>
                <w:ilvl w:val="1"/>
                <w:numId w:val="3"/>
              </w:numPr>
              <w:spacing w:line="240" w:lineRule="auto"/>
              <w:ind w:left="360" w:hanging="180"/>
              <w:rPr>
                <w:b/>
              </w:rPr>
            </w:pPr>
            <w:proofErr w:type="spellStart"/>
            <w:r>
              <w:t>i</w:t>
            </w:r>
            <w:proofErr w:type="spellEnd"/>
            <w:r>
              <w:t>. If Features of decompensated liver disease (e.g., ascites, hepatic encephalopathy)</w:t>
            </w:r>
          </w:p>
        </w:tc>
      </w:tr>
      <w:tr w:rsidR="00B50ED5" w14:paraId="4DE6EC3C" w14:textId="77777777">
        <w:trPr>
          <w:jc w:val="center"/>
        </w:trPr>
        <w:tc>
          <w:tcPr>
            <w:tcW w:w="1995" w:type="dxa"/>
            <w:shd w:val="clear" w:color="auto" w:fill="011E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35" w14:textId="77777777" w:rsidR="00B50ED5" w:rsidRDefault="001A0551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Hematology</w:t>
            </w:r>
          </w:p>
        </w:tc>
        <w:tc>
          <w:tcPr>
            <w:tcW w:w="1590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36" w14:textId="77777777" w:rsidR="00B50ED5" w:rsidRDefault="001A0551">
            <w:pPr>
              <w:widowControl w:val="0"/>
              <w:spacing w:line="240" w:lineRule="auto"/>
            </w:pPr>
            <w:proofErr w:type="spellStart"/>
            <w:r>
              <w:t>Thromboembo-lism</w:t>
            </w:r>
            <w:proofErr w:type="spellEnd"/>
            <w:r>
              <w:t xml:space="preserve"> and other thrombotic complications</w:t>
            </w:r>
          </w:p>
        </w:tc>
        <w:tc>
          <w:tcPr>
            <w:tcW w:w="2865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37" w14:textId="77777777" w:rsidR="00B50ED5" w:rsidRDefault="001A0551">
            <w:pPr>
              <w:widowControl w:val="0"/>
              <w:spacing w:line="240" w:lineRule="auto"/>
            </w:pPr>
            <w:r>
              <w:t>Evaluate for underlying etiology</w:t>
            </w:r>
          </w:p>
        </w:tc>
        <w:tc>
          <w:tcPr>
            <w:tcW w:w="3510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38" w14:textId="77777777" w:rsidR="00B50ED5" w:rsidRDefault="001A055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Patient Education:</w:t>
            </w:r>
          </w:p>
          <w:p w14:paraId="4DE6EC39" w14:textId="77777777" w:rsidR="00B50ED5" w:rsidRDefault="001A0551">
            <w:pPr>
              <w:widowControl w:val="0"/>
              <w:spacing w:line="240" w:lineRule="auto"/>
              <w:rPr>
                <w:b/>
              </w:rPr>
            </w:pPr>
            <w:r>
              <w:t>Anticoagulation Education</w:t>
            </w:r>
          </w:p>
        </w:tc>
        <w:tc>
          <w:tcPr>
            <w:tcW w:w="1830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3A" w14:textId="77777777" w:rsidR="00B50ED5" w:rsidRDefault="001A0551">
            <w:pPr>
              <w:widowControl w:val="0"/>
              <w:spacing w:line="240" w:lineRule="auto"/>
            </w:pPr>
            <w:r>
              <w:t>Hematology</w:t>
            </w:r>
          </w:p>
        </w:tc>
        <w:tc>
          <w:tcPr>
            <w:tcW w:w="3570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3B" w14:textId="77777777" w:rsidR="00B50ED5" w:rsidRDefault="00B50ED5">
            <w:pPr>
              <w:widowControl w:val="0"/>
              <w:spacing w:line="240" w:lineRule="auto"/>
            </w:pPr>
          </w:p>
        </w:tc>
      </w:tr>
      <w:tr w:rsidR="00B50ED5" w14:paraId="4DE6EC44" w14:textId="77777777">
        <w:trPr>
          <w:jc w:val="center"/>
        </w:trPr>
        <w:tc>
          <w:tcPr>
            <w:tcW w:w="1995" w:type="dxa"/>
            <w:shd w:val="clear" w:color="auto" w:fill="04377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3D" w14:textId="77777777" w:rsidR="00B50ED5" w:rsidRDefault="001A0551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Infectious Disease</w:t>
            </w:r>
          </w:p>
        </w:tc>
        <w:tc>
          <w:tcPr>
            <w:tcW w:w="1590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3E" w14:textId="77777777" w:rsidR="00B50ED5" w:rsidRDefault="001A0551">
            <w:pPr>
              <w:widowControl w:val="0"/>
              <w:spacing w:line="240" w:lineRule="auto"/>
            </w:pPr>
            <w:r>
              <w:t>Severe secondary pulmonary infections</w:t>
            </w:r>
          </w:p>
          <w:p w14:paraId="4DE6EC3F" w14:textId="77777777" w:rsidR="00B50ED5" w:rsidRDefault="00B50ED5">
            <w:pPr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40" w14:textId="77777777" w:rsidR="00B50ED5" w:rsidRDefault="001A0551">
            <w:pPr>
              <w:widowControl w:val="0"/>
              <w:spacing w:line="240" w:lineRule="auto"/>
            </w:pPr>
            <w:r>
              <w:t>Imaging or labs identifying concern</w:t>
            </w:r>
          </w:p>
        </w:tc>
        <w:tc>
          <w:tcPr>
            <w:tcW w:w="3510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41" w14:textId="77777777" w:rsidR="00B50ED5" w:rsidRDefault="00B50ED5">
            <w:pPr>
              <w:widowControl w:val="0"/>
              <w:spacing w:line="240" w:lineRule="auto"/>
            </w:pPr>
          </w:p>
        </w:tc>
        <w:tc>
          <w:tcPr>
            <w:tcW w:w="1830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42" w14:textId="77777777" w:rsidR="00B50ED5" w:rsidRDefault="001A0551">
            <w:pPr>
              <w:widowControl w:val="0"/>
              <w:spacing w:line="240" w:lineRule="auto"/>
            </w:pPr>
            <w:r>
              <w:t>Infectious Disease</w:t>
            </w:r>
          </w:p>
        </w:tc>
        <w:tc>
          <w:tcPr>
            <w:tcW w:w="3570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43" w14:textId="77777777" w:rsidR="00B50ED5" w:rsidRDefault="00B50ED5">
            <w:pPr>
              <w:widowControl w:val="0"/>
              <w:spacing w:line="240" w:lineRule="auto"/>
            </w:pPr>
          </w:p>
        </w:tc>
      </w:tr>
      <w:tr w:rsidR="00B50ED5" w14:paraId="4DE6EC4B" w14:textId="77777777">
        <w:trPr>
          <w:jc w:val="center"/>
        </w:trPr>
        <w:tc>
          <w:tcPr>
            <w:tcW w:w="1995" w:type="dxa"/>
            <w:shd w:val="clear" w:color="auto" w:fill="011E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45" w14:textId="77777777" w:rsidR="00B50ED5" w:rsidRDefault="001A0551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Nephrology</w:t>
            </w:r>
          </w:p>
        </w:tc>
        <w:tc>
          <w:tcPr>
            <w:tcW w:w="1590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46" w14:textId="77777777" w:rsidR="00B50ED5" w:rsidRDefault="001A0551">
            <w:pPr>
              <w:widowControl w:val="0"/>
              <w:spacing w:line="240" w:lineRule="auto"/>
            </w:pPr>
            <w:r>
              <w:t>Post-COVID kidney dysfunction (AKI, hematuria, proteinuria)</w:t>
            </w:r>
          </w:p>
        </w:tc>
        <w:tc>
          <w:tcPr>
            <w:tcW w:w="2865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47" w14:textId="77777777" w:rsidR="00B50ED5" w:rsidRDefault="001A0551">
            <w:pPr>
              <w:widowControl w:val="0"/>
              <w:spacing w:line="240" w:lineRule="auto"/>
            </w:pPr>
            <w:r>
              <w:t>Routine labs</w:t>
            </w:r>
          </w:p>
        </w:tc>
        <w:tc>
          <w:tcPr>
            <w:tcW w:w="3510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48" w14:textId="77777777" w:rsidR="00B50ED5" w:rsidRDefault="001A0551">
            <w:pPr>
              <w:widowControl w:val="0"/>
              <w:spacing w:line="240" w:lineRule="auto"/>
            </w:pPr>
            <w:r>
              <w:t>Treat underlying condition</w:t>
            </w:r>
          </w:p>
        </w:tc>
        <w:tc>
          <w:tcPr>
            <w:tcW w:w="1830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49" w14:textId="77777777" w:rsidR="00B50ED5" w:rsidRDefault="001A0551">
            <w:pPr>
              <w:widowControl w:val="0"/>
              <w:spacing w:line="240" w:lineRule="auto"/>
            </w:pPr>
            <w:r>
              <w:t>Nephrology</w:t>
            </w:r>
          </w:p>
        </w:tc>
        <w:tc>
          <w:tcPr>
            <w:tcW w:w="3570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4A" w14:textId="77777777" w:rsidR="00B50ED5" w:rsidRDefault="00B50ED5">
            <w:pPr>
              <w:widowControl w:val="0"/>
              <w:spacing w:line="240" w:lineRule="auto"/>
            </w:pPr>
          </w:p>
        </w:tc>
      </w:tr>
    </w:tbl>
    <w:p w14:paraId="4DE6EC4C" w14:textId="77777777" w:rsidR="00B50ED5" w:rsidRDefault="001A0551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sz w:val="24"/>
          <w:szCs w:val="24"/>
        </w:rPr>
        <w:t xml:space="preserve">Comp </w:t>
      </w:r>
      <w:r>
        <w:rPr>
          <w:sz w:val="24"/>
          <w:szCs w:val="24"/>
        </w:rPr>
        <w:t>complete metabolic panel (liver function and renal panel)</w:t>
      </w:r>
      <w:r>
        <w:br w:type="page"/>
      </w:r>
    </w:p>
    <w:p w14:paraId="4DE6EC4D" w14:textId="77777777" w:rsidR="00B50ED5" w:rsidRDefault="00B50ED5">
      <w:pPr>
        <w:rPr>
          <w:sz w:val="2"/>
          <w:szCs w:val="2"/>
        </w:rPr>
      </w:pPr>
    </w:p>
    <w:p w14:paraId="4DE6EC4E" w14:textId="77777777" w:rsidR="00B50ED5" w:rsidRDefault="00B50ED5">
      <w:pPr>
        <w:rPr>
          <w:sz w:val="2"/>
          <w:szCs w:val="2"/>
        </w:rPr>
      </w:pPr>
    </w:p>
    <w:tbl>
      <w:tblPr>
        <w:tblStyle w:val="a1"/>
        <w:tblW w:w="153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1620"/>
        <w:gridCol w:w="2820"/>
        <w:gridCol w:w="3540"/>
        <w:gridCol w:w="1785"/>
        <w:gridCol w:w="3540"/>
      </w:tblGrid>
      <w:tr w:rsidR="00B50ED5" w14:paraId="4DE6EC55" w14:textId="77777777">
        <w:trPr>
          <w:trHeight w:val="420"/>
          <w:jc w:val="center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4F" w14:textId="77777777" w:rsidR="00B50ED5" w:rsidRDefault="001A055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50" w14:textId="77777777" w:rsidR="00B50ED5" w:rsidRDefault="001A055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Symptom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51" w14:textId="77777777" w:rsidR="00B50ED5" w:rsidRDefault="001A055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Initial Work-up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52" w14:textId="77777777" w:rsidR="00B50ED5" w:rsidRDefault="001A055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Treatment by Primary Care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53" w14:textId="77777777" w:rsidR="00B50ED5" w:rsidRDefault="001A055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Referrals for Further Evaluation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54" w14:textId="77777777" w:rsidR="00B50ED5" w:rsidRDefault="001A055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Reasons to Refer</w:t>
            </w:r>
          </w:p>
        </w:tc>
      </w:tr>
      <w:tr w:rsidR="00B50ED5" w14:paraId="4DE6EC66" w14:textId="77777777">
        <w:trPr>
          <w:trHeight w:val="420"/>
          <w:jc w:val="center"/>
        </w:trPr>
        <w:tc>
          <w:tcPr>
            <w:tcW w:w="2010" w:type="dxa"/>
            <w:vMerge w:val="restart"/>
            <w:shd w:val="clear" w:color="auto" w:fill="04377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56" w14:textId="77777777" w:rsidR="00B50ED5" w:rsidRDefault="001A0551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Neurology</w:t>
            </w:r>
          </w:p>
        </w:tc>
        <w:tc>
          <w:tcPr>
            <w:tcW w:w="1620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57" w14:textId="77777777" w:rsidR="00B50ED5" w:rsidRDefault="001A0551">
            <w:pPr>
              <w:widowControl w:val="0"/>
              <w:spacing w:line="240" w:lineRule="auto"/>
            </w:pPr>
            <w:r>
              <w:t>Chronic headaches</w:t>
            </w:r>
          </w:p>
        </w:tc>
        <w:tc>
          <w:tcPr>
            <w:tcW w:w="2820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58" w14:textId="77777777" w:rsidR="00B50ED5" w:rsidRDefault="001A0551">
            <w:pPr>
              <w:widowControl w:val="0"/>
              <w:spacing w:line="240" w:lineRule="auto"/>
            </w:pPr>
            <w:r>
              <w:t>MRI brain if escalating pattern or other red flag symptoms</w:t>
            </w:r>
          </w:p>
        </w:tc>
        <w:tc>
          <w:tcPr>
            <w:tcW w:w="3540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59" w14:textId="77777777" w:rsidR="00B50ED5" w:rsidRDefault="001A0551">
            <w:pPr>
              <w:widowControl w:val="0"/>
              <w:spacing w:line="240" w:lineRule="auto"/>
            </w:pPr>
            <w:r>
              <w:t>Lifestyle modifications (exercise, sleep, diet)</w:t>
            </w:r>
          </w:p>
          <w:p w14:paraId="4DE6EC5A" w14:textId="77777777" w:rsidR="00B50ED5" w:rsidRDefault="00B50ED5">
            <w:pPr>
              <w:widowControl w:val="0"/>
              <w:spacing w:line="240" w:lineRule="auto"/>
            </w:pPr>
          </w:p>
          <w:p w14:paraId="4DE6EC5B" w14:textId="77777777" w:rsidR="00B50ED5" w:rsidRDefault="001A0551">
            <w:pPr>
              <w:widowControl w:val="0"/>
              <w:spacing w:line="240" w:lineRule="auto"/>
            </w:pPr>
            <w:r>
              <w:t>Gabapentin</w:t>
            </w:r>
          </w:p>
          <w:p w14:paraId="4DE6EC5C" w14:textId="77777777" w:rsidR="00B50ED5" w:rsidRDefault="001A0551">
            <w:pPr>
              <w:widowControl w:val="0"/>
              <w:spacing w:line="240" w:lineRule="auto"/>
            </w:pPr>
            <w:r>
              <w:t>Pregabalin</w:t>
            </w:r>
          </w:p>
          <w:p w14:paraId="4DE6EC5D" w14:textId="77777777" w:rsidR="00B50ED5" w:rsidRDefault="001A0551">
            <w:pPr>
              <w:widowControl w:val="0"/>
              <w:spacing w:line="240" w:lineRule="auto"/>
            </w:pPr>
            <w:r>
              <w:t>Tricyclics</w:t>
            </w:r>
          </w:p>
          <w:p w14:paraId="4DE6EC5E" w14:textId="77777777" w:rsidR="00B50ED5" w:rsidRDefault="001A0551">
            <w:pPr>
              <w:widowControl w:val="0"/>
              <w:spacing w:line="240" w:lineRule="auto"/>
            </w:pPr>
            <w:r>
              <w:t>Duloxetine</w:t>
            </w:r>
          </w:p>
          <w:p w14:paraId="4DE6EC5F" w14:textId="77777777" w:rsidR="00B50ED5" w:rsidRDefault="00B50ED5">
            <w:pPr>
              <w:widowControl w:val="0"/>
              <w:spacing w:line="240" w:lineRule="auto"/>
            </w:pPr>
          </w:p>
          <w:p w14:paraId="4DE6EC60" w14:textId="77777777" w:rsidR="00B50ED5" w:rsidRDefault="001A055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Patient Education:</w:t>
            </w:r>
          </w:p>
          <w:p w14:paraId="4DE6EC61" w14:textId="77777777" w:rsidR="00B50ED5" w:rsidRDefault="006A5B70">
            <w:pPr>
              <w:widowControl w:val="0"/>
              <w:spacing w:line="240" w:lineRule="auto"/>
              <w:rPr>
                <w:b/>
              </w:rPr>
            </w:pPr>
            <w:hyperlink r:id="rId14">
              <w:r w:rsidR="001A0551">
                <w:rPr>
                  <w:color w:val="1155CC"/>
                  <w:u w:val="single"/>
                </w:rPr>
                <w:t>Chronic HA AVS</w:t>
              </w:r>
            </w:hyperlink>
          </w:p>
        </w:tc>
        <w:tc>
          <w:tcPr>
            <w:tcW w:w="1785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62" w14:textId="77777777" w:rsidR="00B50ED5" w:rsidRDefault="001A0551">
            <w:pPr>
              <w:widowControl w:val="0"/>
              <w:spacing w:line="240" w:lineRule="auto"/>
            </w:pPr>
            <w:r>
              <w:t xml:space="preserve">Post-COVID </w:t>
            </w:r>
            <w:proofErr w:type="gramStart"/>
            <w:r>
              <w:t>Conditions  Clinic</w:t>
            </w:r>
            <w:proofErr w:type="gramEnd"/>
          </w:p>
          <w:p w14:paraId="4DE6EC63" w14:textId="77777777" w:rsidR="00B50ED5" w:rsidRDefault="00B50ED5">
            <w:pPr>
              <w:widowControl w:val="0"/>
              <w:spacing w:line="240" w:lineRule="auto"/>
            </w:pPr>
          </w:p>
          <w:p w14:paraId="4DE6EC64" w14:textId="77777777" w:rsidR="00B50ED5" w:rsidRDefault="001A0551">
            <w:pPr>
              <w:widowControl w:val="0"/>
              <w:spacing w:line="240" w:lineRule="auto"/>
            </w:pPr>
            <w:r>
              <w:t>Neurology</w:t>
            </w:r>
          </w:p>
        </w:tc>
        <w:tc>
          <w:tcPr>
            <w:tcW w:w="3540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65" w14:textId="77777777" w:rsidR="00B50ED5" w:rsidRDefault="001A055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t>Symptoms refractory to initial treatment</w:t>
            </w:r>
          </w:p>
        </w:tc>
      </w:tr>
      <w:tr w:rsidR="00B50ED5" w14:paraId="4DE6EC86" w14:textId="77777777">
        <w:trPr>
          <w:trHeight w:val="420"/>
          <w:jc w:val="center"/>
        </w:trPr>
        <w:tc>
          <w:tcPr>
            <w:tcW w:w="2010" w:type="dxa"/>
            <w:vMerge/>
            <w:shd w:val="clear" w:color="auto" w:fill="04377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67" w14:textId="77777777" w:rsidR="00B50ED5" w:rsidRDefault="00B50ED5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68" w14:textId="77777777" w:rsidR="00B50ED5" w:rsidRDefault="001A0551">
            <w:pPr>
              <w:widowControl w:val="0"/>
              <w:spacing w:line="240" w:lineRule="auto"/>
            </w:pPr>
            <w:r>
              <w:t xml:space="preserve">Neurologic symptoms (weakness, </w:t>
            </w:r>
            <w:proofErr w:type="spellStart"/>
            <w:r>
              <w:t>paresthesias</w:t>
            </w:r>
            <w:proofErr w:type="spellEnd"/>
            <w:r>
              <w:t xml:space="preserve">, impaired mobility,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2820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69" w14:textId="77777777" w:rsidR="00B50ED5" w:rsidRDefault="001A0551">
            <w:pPr>
              <w:widowControl w:val="0"/>
              <w:spacing w:line="240" w:lineRule="auto"/>
            </w:pPr>
            <w:r>
              <w:t>CBC</w:t>
            </w:r>
          </w:p>
          <w:p w14:paraId="4DE6EC6A" w14:textId="77777777" w:rsidR="00B50ED5" w:rsidRDefault="001A0551">
            <w:pPr>
              <w:widowControl w:val="0"/>
              <w:spacing w:line="240" w:lineRule="auto"/>
            </w:pPr>
            <w:r>
              <w:t>Comp*</w:t>
            </w:r>
          </w:p>
          <w:p w14:paraId="4DE6EC6B" w14:textId="77777777" w:rsidR="00B50ED5" w:rsidRDefault="001A0551">
            <w:pPr>
              <w:widowControl w:val="0"/>
              <w:spacing w:line="240" w:lineRule="auto"/>
            </w:pPr>
            <w:r>
              <w:t>TSH</w:t>
            </w:r>
          </w:p>
          <w:p w14:paraId="4DE6EC6C" w14:textId="77777777" w:rsidR="00B50ED5" w:rsidRDefault="001A0551">
            <w:pPr>
              <w:widowControl w:val="0"/>
              <w:spacing w:line="240" w:lineRule="auto"/>
            </w:pPr>
            <w:r>
              <w:t>Vit B12</w:t>
            </w:r>
          </w:p>
          <w:p w14:paraId="4DE6EC6D" w14:textId="77777777" w:rsidR="00B50ED5" w:rsidRDefault="001A0551">
            <w:pPr>
              <w:widowControl w:val="0"/>
              <w:spacing w:line="240" w:lineRule="auto"/>
            </w:pPr>
            <w:r>
              <w:t>Vit D</w:t>
            </w:r>
          </w:p>
          <w:p w14:paraId="4DE6EC6E" w14:textId="77777777" w:rsidR="00B50ED5" w:rsidRDefault="00B50ED5">
            <w:pPr>
              <w:widowControl w:val="0"/>
              <w:spacing w:line="240" w:lineRule="auto"/>
            </w:pPr>
          </w:p>
          <w:p w14:paraId="4DE6EC6F" w14:textId="77777777" w:rsidR="00B50ED5" w:rsidRDefault="001A0551">
            <w:pPr>
              <w:widowControl w:val="0"/>
              <w:spacing w:line="240" w:lineRule="auto"/>
            </w:pPr>
            <w:r>
              <w:t xml:space="preserve">Hgb A1c if </w:t>
            </w:r>
            <w:proofErr w:type="spellStart"/>
            <w:r>
              <w:t>paresthesias</w:t>
            </w:r>
            <w:proofErr w:type="spellEnd"/>
          </w:p>
          <w:p w14:paraId="4DE6EC70" w14:textId="77777777" w:rsidR="00B50ED5" w:rsidRDefault="00B50ED5">
            <w:pPr>
              <w:widowControl w:val="0"/>
              <w:spacing w:line="240" w:lineRule="auto"/>
            </w:pPr>
          </w:p>
          <w:p w14:paraId="4DE6EC71" w14:textId="77777777" w:rsidR="00B50ED5" w:rsidRDefault="001A0551">
            <w:pPr>
              <w:widowControl w:val="0"/>
              <w:spacing w:line="240" w:lineRule="auto"/>
            </w:pPr>
            <w:r>
              <w:t>MRI brain if:</w:t>
            </w:r>
          </w:p>
          <w:p w14:paraId="4DE6EC72" w14:textId="77777777" w:rsidR="00B50ED5" w:rsidRDefault="001A0551">
            <w:pPr>
              <w:widowControl w:val="0"/>
              <w:numPr>
                <w:ilvl w:val="0"/>
                <w:numId w:val="1"/>
              </w:numPr>
              <w:spacing w:line="240" w:lineRule="auto"/>
              <w:ind w:left="180"/>
            </w:pPr>
            <w:r>
              <w:t>Moderate-Severe COVID</w:t>
            </w:r>
          </w:p>
          <w:p w14:paraId="4DE6EC73" w14:textId="77777777" w:rsidR="00B50ED5" w:rsidRDefault="001A0551">
            <w:pPr>
              <w:widowControl w:val="0"/>
              <w:numPr>
                <w:ilvl w:val="0"/>
                <w:numId w:val="1"/>
              </w:numPr>
              <w:spacing w:line="240" w:lineRule="auto"/>
              <w:ind w:left="180"/>
            </w:pPr>
            <w:r>
              <w:t>&gt;50 years of age</w:t>
            </w:r>
          </w:p>
          <w:p w14:paraId="4DE6EC74" w14:textId="77777777" w:rsidR="00B50ED5" w:rsidRDefault="001A0551">
            <w:pPr>
              <w:widowControl w:val="0"/>
              <w:numPr>
                <w:ilvl w:val="0"/>
                <w:numId w:val="1"/>
              </w:numPr>
              <w:spacing w:line="240" w:lineRule="auto"/>
              <w:ind w:left="180"/>
            </w:pPr>
            <w:r>
              <w:t>Medical comorbidities/risk factors</w:t>
            </w:r>
          </w:p>
          <w:p w14:paraId="4DE6EC75" w14:textId="77777777" w:rsidR="00B50ED5" w:rsidRDefault="001A0551">
            <w:pPr>
              <w:widowControl w:val="0"/>
              <w:numPr>
                <w:ilvl w:val="0"/>
                <w:numId w:val="1"/>
              </w:numPr>
              <w:spacing w:line="240" w:lineRule="auto"/>
              <w:ind w:left="180"/>
            </w:pPr>
            <w:r>
              <w:t xml:space="preserve">Impact on job or </w:t>
            </w:r>
            <w:proofErr w:type="spellStart"/>
            <w:r>
              <w:t>iADLs</w:t>
            </w:r>
            <w:proofErr w:type="spellEnd"/>
          </w:p>
          <w:p w14:paraId="4DE6EC76" w14:textId="77777777" w:rsidR="00B50ED5" w:rsidRDefault="001A0551">
            <w:pPr>
              <w:widowControl w:val="0"/>
              <w:numPr>
                <w:ilvl w:val="0"/>
                <w:numId w:val="1"/>
              </w:numPr>
              <w:spacing w:line="240" w:lineRule="auto"/>
              <w:ind w:left="180"/>
            </w:pPr>
            <w:r>
              <w:t>Focal neurological deficits or symptoms</w:t>
            </w:r>
          </w:p>
          <w:p w14:paraId="4DE6EC77" w14:textId="77777777" w:rsidR="00B50ED5" w:rsidRDefault="00B50ED5">
            <w:pPr>
              <w:widowControl w:val="0"/>
              <w:spacing w:line="240" w:lineRule="auto"/>
            </w:pPr>
          </w:p>
        </w:tc>
        <w:tc>
          <w:tcPr>
            <w:tcW w:w="3540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78" w14:textId="77777777" w:rsidR="00B50ED5" w:rsidRDefault="001A0551">
            <w:pPr>
              <w:widowControl w:val="0"/>
              <w:spacing w:line="240" w:lineRule="auto"/>
            </w:pPr>
            <w:r>
              <w:t>Gabapentin</w:t>
            </w:r>
          </w:p>
          <w:p w14:paraId="4DE6EC79" w14:textId="77777777" w:rsidR="00B50ED5" w:rsidRDefault="001A0551">
            <w:pPr>
              <w:widowControl w:val="0"/>
              <w:spacing w:line="240" w:lineRule="auto"/>
            </w:pPr>
            <w:r>
              <w:t>Pregabalin</w:t>
            </w:r>
          </w:p>
          <w:p w14:paraId="4DE6EC7A" w14:textId="77777777" w:rsidR="00B50ED5" w:rsidRDefault="001A0551">
            <w:pPr>
              <w:widowControl w:val="0"/>
              <w:spacing w:line="240" w:lineRule="auto"/>
            </w:pPr>
            <w:r>
              <w:t>Tricyclics</w:t>
            </w:r>
          </w:p>
          <w:p w14:paraId="4DE6EC7B" w14:textId="77777777" w:rsidR="00B50ED5" w:rsidRDefault="001A0551">
            <w:pPr>
              <w:widowControl w:val="0"/>
              <w:spacing w:line="240" w:lineRule="auto"/>
            </w:pPr>
            <w:r>
              <w:t>Duloxetine</w:t>
            </w:r>
          </w:p>
          <w:p w14:paraId="4DE6EC7C" w14:textId="77777777" w:rsidR="00B50ED5" w:rsidRDefault="00B50ED5">
            <w:pPr>
              <w:widowControl w:val="0"/>
              <w:spacing w:line="240" w:lineRule="auto"/>
            </w:pPr>
          </w:p>
          <w:p w14:paraId="4DE6EC7D" w14:textId="77777777" w:rsidR="00B50ED5" w:rsidRDefault="001A055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Patient Education:</w:t>
            </w:r>
          </w:p>
          <w:p w14:paraId="4DE6EC7E" w14:textId="77777777" w:rsidR="00B50ED5" w:rsidRDefault="006A5B70">
            <w:pPr>
              <w:widowControl w:val="0"/>
              <w:spacing w:line="240" w:lineRule="auto"/>
              <w:rPr>
                <w:b/>
              </w:rPr>
            </w:pPr>
            <w:hyperlink r:id="rId15">
              <w:proofErr w:type="spellStart"/>
              <w:r w:rsidR="001A0551">
                <w:rPr>
                  <w:color w:val="1155CC"/>
                  <w:u w:val="single"/>
                </w:rPr>
                <w:t>Paresthesias</w:t>
              </w:r>
              <w:proofErr w:type="spellEnd"/>
              <w:r w:rsidR="001A0551">
                <w:rPr>
                  <w:color w:val="1155CC"/>
                  <w:u w:val="single"/>
                </w:rPr>
                <w:t xml:space="preserve"> AVS</w:t>
              </w:r>
            </w:hyperlink>
          </w:p>
        </w:tc>
        <w:tc>
          <w:tcPr>
            <w:tcW w:w="1785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7F" w14:textId="77777777" w:rsidR="00B50ED5" w:rsidRDefault="001A0551">
            <w:pPr>
              <w:widowControl w:val="0"/>
              <w:spacing w:line="240" w:lineRule="auto"/>
            </w:pPr>
            <w:r>
              <w:t>Post-COVID Conditions Clinic</w:t>
            </w:r>
          </w:p>
          <w:p w14:paraId="4DE6EC80" w14:textId="77777777" w:rsidR="00B50ED5" w:rsidRDefault="00B50ED5">
            <w:pPr>
              <w:widowControl w:val="0"/>
              <w:spacing w:line="240" w:lineRule="auto"/>
            </w:pPr>
          </w:p>
          <w:p w14:paraId="4DE6EC81" w14:textId="77777777" w:rsidR="00B50ED5" w:rsidRDefault="001A0551">
            <w:pPr>
              <w:widowControl w:val="0"/>
              <w:spacing w:line="240" w:lineRule="auto"/>
            </w:pPr>
            <w:r>
              <w:t>Neurology</w:t>
            </w:r>
          </w:p>
          <w:p w14:paraId="4DE6EC82" w14:textId="77777777" w:rsidR="00B50ED5" w:rsidRDefault="00B50ED5">
            <w:pPr>
              <w:widowControl w:val="0"/>
              <w:spacing w:line="240" w:lineRule="auto"/>
            </w:pPr>
          </w:p>
          <w:p w14:paraId="4DE6EC83" w14:textId="77777777" w:rsidR="00B50ED5" w:rsidRDefault="001A0551">
            <w:pPr>
              <w:widowControl w:val="0"/>
              <w:spacing w:line="240" w:lineRule="auto"/>
            </w:pPr>
            <w:r>
              <w:t>PT/OT</w:t>
            </w:r>
          </w:p>
          <w:p w14:paraId="4DE6EC84" w14:textId="77777777" w:rsidR="00B50ED5" w:rsidRDefault="00B50ED5">
            <w:pPr>
              <w:widowControl w:val="0"/>
              <w:spacing w:line="240" w:lineRule="auto"/>
            </w:pPr>
          </w:p>
        </w:tc>
        <w:tc>
          <w:tcPr>
            <w:tcW w:w="3540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85" w14:textId="77777777" w:rsidR="00B50ED5" w:rsidRDefault="00B50ED5">
            <w:pPr>
              <w:widowControl w:val="0"/>
              <w:spacing w:line="240" w:lineRule="auto"/>
            </w:pPr>
          </w:p>
        </w:tc>
      </w:tr>
    </w:tbl>
    <w:p w14:paraId="4DE6EC87" w14:textId="77777777" w:rsidR="00B50ED5" w:rsidRDefault="001A0551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sz w:val="24"/>
          <w:szCs w:val="24"/>
        </w:rPr>
        <w:t xml:space="preserve">Comp </w:t>
      </w:r>
      <w:r>
        <w:rPr>
          <w:sz w:val="24"/>
          <w:szCs w:val="24"/>
        </w:rPr>
        <w:t>complete metabolic panel (liver function and renal panel)</w:t>
      </w:r>
    </w:p>
    <w:p w14:paraId="4DE6EC88" w14:textId="77777777" w:rsidR="00B50ED5" w:rsidRDefault="001A0551">
      <w:pPr>
        <w:rPr>
          <w:sz w:val="14"/>
          <w:szCs w:val="14"/>
        </w:rPr>
      </w:pPr>
      <w:r>
        <w:br w:type="page"/>
      </w:r>
    </w:p>
    <w:p w14:paraId="4DE6EC89" w14:textId="77777777" w:rsidR="00B50ED5" w:rsidRDefault="00B50ED5">
      <w:pPr>
        <w:rPr>
          <w:sz w:val="2"/>
          <w:szCs w:val="2"/>
        </w:rPr>
      </w:pPr>
    </w:p>
    <w:tbl>
      <w:tblPr>
        <w:tblStyle w:val="a2"/>
        <w:tblW w:w="152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1620"/>
        <w:gridCol w:w="2820"/>
        <w:gridCol w:w="3450"/>
        <w:gridCol w:w="1770"/>
        <w:gridCol w:w="3600"/>
      </w:tblGrid>
      <w:tr w:rsidR="00B50ED5" w14:paraId="4DE6EC90" w14:textId="77777777">
        <w:trPr>
          <w:trHeight w:val="420"/>
          <w:jc w:val="center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8A" w14:textId="77777777" w:rsidR="00B50ED5" w:rsidRDefault="001A055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8B" w14:textId="77777777" w:rsidR="00B50ED5" w:rsidRDefault="001A055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Symptom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8C" w14:textId="77777777" w:rsidR="00B50ED5" w:rsidRDefault="001A055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Initial Work-up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8D" w14:textId="77777777" w:rsidR="00B50ED5" w:rsidRDefault="001A055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Treatment by Primary Care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8E" w14:textId="77777777" w:rsidR="00B50ED5" w:rsidRDefault="001A055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Referrals for Further Evaluation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8F" w14:textId="77777777" w:rsidR="00B50ED5" w:rsidRDefault="001A055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Reasons to Refer</w:t>
            </w:r>
          </w:p>
        </w:tc>
      </w:tr>
      <w:tr w:rsidR="00B50ED5" w14:paraId="4DE6ECB1" w14:textId="77777777">
        <w:trPr>
          <w:trHeight w:val="420"/>
          <w:jc w:val="center"/>
        </w:trPr>
        <w:tc>
          <w:tcPr>
            <w:tcW w:w="2010" w:type="dxa"/>
            <w:vMerge w:val="restart"/>
            <w:shd w:val="clear" w:color="auto" w:fill="011E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91" w14:textId="77777777" w:rsidR="00B50ED5" w:rsidRDefault="001A0551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Other</w:t>
            </w:r>
          </w:p>
        </w:tc>
        <w:tc>
          <w:tcPr>
            <w:tcW w:w="1620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92" w14:textId="77777777" w:rsidR="00B50ED5" w:rsidRDefault="001A0551">
            <w:pPr>
              <w:widowControl w:val="0"/>
              <w:spacing w:line="240" w:lineRule="auto"/>
            </w:pPr>
            <w:r>
              <w:t>Chronic fatigue</w:t>
            </w:r>
          </w:p>
        </w:tc>
        <w:tc>
          <w:tcPr>
            <w:tcW w:w="2820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93" w14:textId="77777777" w:rsidR="00B50ED5" w:rsidRDefault="001A0551">
            <w:pPr>
              <w:widowControl w:val="0"/>
              <w:spacing w:line="240" w:lineRule="auto"/>
            </w:pPr>
            <w:r>
              <w:t>COMP</w:t>
            </w:r>
          </w:p>
          <w:p w14:paraId="4DE6EC94" w14:textId="77777777" w:rsidR="00B50ED5" w:rsidRDefault="001A0551">
            <w:pPr>
              <w:widowControl w:val="0"/>
              <w:spacing w:line="240" w:lineRule="auto"/>
            </w:pPr>
            <w:r>
              <w:t>CBC</w:t>
            </w:r>
          </w:p>
          <w:p w14:paraId="4DE6EC95" w14:textId="77777777" w:rsidR="00B50ED5" w:rsidRDefault="001A0551">
            <w:pPr>
              <w:widowControl w:val="0"/>
              <w:spacing w:line="240" w:lineRule="auto"/>
            </w:pPr>
            <w:r>
              <w:t>TSH</w:t>
            </w:r>
          </w:p>
          <w:p w14:paraId="4DE6EC96" w14:textId="77777777" w:rsidR="00B50ED5" w:rsidRDefault="001A0551">
            <w:pPr>
              <w:widowControl w:val="0"/>
              <w:spacing w:line="240" w:lineRule="auto"/>
              <w:rPr>
                <w:color w:val="1155CC"/>
                <w:u w:val="single"/>
              </w:rPr>
            </w:pPr>
            <w:r>
              <w:fldChar w:fldCharType="begin"/>
            </w:r>
            <w:r>
              <w:instrText xml:space="preserve"> HYPERLINK "http://www.stopbang.ca/osa/screening.php" </w:instrText>
            </w:r>
            <w:r>
              <w:fldChar w:fldCharType="separate"/>
            </w:r>
          </w:p>
          <w:p w14:paraId="4DE6EC97" w14:textId="77777777" w:rsidR="00B50ED5" w:rsidRDefault="001A0551">
            <w:pPr>
              <w:widowControl w:val="0"/>
              <w:spacing w:line="240" w:lineRule="auto"/>
            </w:pPr>
            <w:r>
              <w:rPr>
                <w:color w:val="1155CC"/>
                <w:u w:val="single"/>
              </w:rPr>
              <w:t>Screen for OSA</w:t>
            </w:r>
            <w:r>
              <w:fldChar w:fldCharType="end"/>
            </w:r>
            <w:r>
              <w:t xml:space="preserve"> (STOP-BANG)</w:t>
            </w:r>
          </w:p>
          <w:p w14:paraId="4DE6EC98" w14:textId="77777777" w:rsidR="00B50ED5" w:rsidRDefault="00B50ED5">
            <w:pPr>
              <w:widowControl w:val="0"/>
              <w:spacing w:line="240" w:lineRule="auto"/>
            </w:pPr>
          </w:p>
          <w:p w14:paraId="4DE6EC99" w14:textId="77777777" w:rsidR="00B50ED5" w:rsidRDefault="001A0551">
            <w:pPr>
              <w:widowControl w:val="0"/>
              <w:spacing w:line="240" w:lineRule="auto"/>
            </w:pPr>
            <w:r>
              <w:t>*</w:t>
            </w:r>
            <w:proofErr w:type="gramStart"/>
            <w:r>
              <w:t>consider</w:t>
            </w:r>
            <w:proofErr w:type="gramEnd"/>
            <w:r>
              <w:t xml:space="preserve"> adding</w:t>
            </w:r>
          </w:p>
          <w:p w14:paraId="4DE6EC9A" w14:textId="77777777" w:rsidR="00B50ED5" w:rsidRDefault="001A0551">
            <w:pPr>
              <w:widowControl w:val="0"/>
              <w:spacing w:line="240" w:lineRule="auto"/>
            </w:pPr>
            <w:r>
              <w:t>ANA, CRP/ESR</w:t>
            </w:r>
          </w:p>
          <w:p w14:paraId="4DE6EC9B" w14:textId="77777777" w:rsidR="00B50ED5" w:rsidRDefault="001A0551">
            <w:pPr>
              <w:widowControl w:val="0"/>
              <w:spacing w:line="240" w:lineRule="auto"/>
            </w:pPr>
            <w:r>
              <w:t>myalgia, arthralgia</w:t>
            </w:r>
          </w:p>
        </w:tc>
        <w:tc>
          <w:tcPr>
            <w:tcW w:w="3450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9C" w14:textId="77777777" w:rsidR="00B50ED5" w:rsidRDefault="001A0551">
            <w:pPr>
              <w:widowControl w:val="0"/>
              <w:spacing w:line="240" w:lineRule="auto"/>
            </w:pPr>
            <w:r>
              <w:t>Pacing of exercise: low-impact and short duration.</w:t>
            </w:r>
          </w:p>
          <w:p w14:paraId="4DE6EC9D" w14:textId="77777777" w:rsidR="00B50ED5" w:rsidRDefault="001A0551">
            <w:pPr>
              <w:widowControl w:val="0"/>
              <w:spacing w:line="240" w:lineRule="auto"/>
              <w:rPr>
                <w:color w:val="1155CC"/>
                <w:u w:val="single"/>
              </w:rPr>
            </w:pPr>
            <w:proofErr w:type="gramStart"/>
            <w:r>
              <w:t>Don't</w:t>
            </w:r>
            <w:proofErr w:type="gramEnd"/>
            <w:r>
              <w:t xml:space="preserve"> push to recondition.</w:t>
            </w:r>
            <w:r>
              <w:fldChar w:fldCharType="begin"/>
            </w:r>
            <w:r>
              <w:instrText xml:space="preserve"> HYPERLINK "https://jamanetwork.com/journals/jamacardiology/fullarticle/2772399" </w:instrText>
            </w:r>
            <w:r>
              <w:fldChar w:fldCharType="separate"/>
            </w:r>
          </w:p>
          <w:p w14:paraId="4DE6EC9E" w14:textId="77777777" w:rsidR="00B50ED5" w:rsidRDefault="001A0551">
            <w:pPr>
              <w:widowControl w:val="0"/>
              <w:numPr>
                <w:ilvl w:val="0"/>
                <w:numId w:val="2"/>
              </w:numPr>
              <w:spacing w:line="240" w:lineRule="auto"/>
              <w:ind w:left="180"/>
              <w:rPr>
                <w:color w:val="1155CC"/>
              </w:rPr>
            </w:pPr>
            <w:r>
              <w:rPr>
                <w:color w:val="1155CC"/>
                <w:u w:val="single"/>
              </w:rPr>
              <w:t>Pacing activity</w:t>
            </w:r>
          </w:p>
          <w:p w14:paraId="4DE6EC9F" w14:textId="77777777" w:rsidR="00B50ED5" w:rsidRDefault="001A0551">
            <w:pPr>
              <w:widowControl w:val="0"/>
              <w:numPr>
                <w:ilvl w:val="0"/>
                <w:numId w:val="2"/>
              </w:numPr>
              <w:spacing w:line="240" w:lineRule="auto"/>
              <w:ind w:left="180"/>
              <w:rPr>
                <w:color w:val="1155CC"/>
              </w:rPr>
            </w:pPr>
            <w:r>
              <w:rPr>
                <w:color w:val="1155CC"/>
                <w:u w:val="single"/>
              </w:rPr>
              <w:t>Planning out your day</w:t>
            </w:r>
          </w:p>
          <w:p w14:paraId="4DE6ECA0" w14:textId="77777777" w:rsidR="00B50ED5" w:rsidRDefault="001A0551">
            <w:pPr>
              <w:widowControl w:val="0"/>
              <w:numPr>
                <w:ilvl w:val="0"/>
                <w:numId w:val="2"/>
              </w:numPr>
              <w:spacing w:line="240" w:lineRule="auto"/>
              <w:ind w:left="180"/>
              <w:rPr>
                <w:color w:val="1155CC"/>
              </w:rPr>
            </w:pPr>
            <w:r>
              <w:rPr>
                <w:color w:val="1155CC"/>
                <w:u w:val="single"/>
              </w:rPr>
              <w:t>Break larger tasks into smaller ones</w:t>
            </w:r>
          </w:p>
          <w:p w14:paraId="4DE6ECA1" w14:textId="77777777" w:rsidR="00B50ED5" w:rsidRDefault="001A0551">
            <w:pPr>
              <w:widowControl w:val="0"/>
              <w:spacing w:line="240" w:lineRule="auto"/>
              <w:rPr>
                <w:color w:val="1155CC"/>
                <w:u w:val="single"/>
              </w:rPr>
            </w:pPr>
            <w:r>
              <w:rPr>
                <w:color w:val="1155CC"/>
                <w:u w:val="single"/>
              </w:rPr>
              <w:t>Resource for clinicians</w:t>
            </w:r>
            <w:r>
              <w:fldChar w:fldCharType="end"/>
            </w:r>
          </w:p>
          <w:p w14:paraId="4DE6ECA2" w14:textId="77777777" w:rsidR="00B50ED5" w:rsidRDefault="001A0551">
            <w:pPr>
              <w:widowControl w:val="0"/>
              <w:spacing w:line="240" w:lineRule="auto"/>
            </w:pPr>
            <w:r>
              <w:t>Consider stimulants in severe cases</w:t>
            </w:r>
          </w:p>
          <w:p w14:paraId="4DE6ECA3" w14:textId="77777777" w:rsidR="00B50ED5" w:rsidRDefault="00B50ED5">
            <w:pPr>
              <w:widowControl w:val="0"/>
              <w:spacing w:line="240" w:lineRule="auto"/>
            </w:pPr>
          </w:p>
          <w:p w14:paraId="4DE6ECA4" w14:textId="77777777" w:rsidR="00B50ED5" w:rsidRDefault="001A055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Patient Education:</w:t>
            </w:r>
          </w:p>
          <w:p w14:paraId="4DE6ECA5" w14:textId="77777777" w:rsidR="00B50ED5" w:rsidRDefault="006A5B70">
            <w:pPr>
              <w:widowControl w:val="0"/>
              <w:spacing w:line="240" w:lineRule="auto"/>
              <w:rPr>
                <w:color w:val="1155CC"/>
                <w:u w:val="single"/>
              </w:rPr>
            </w:pPr>
            <w:hyperlink r:id="rId16">
              <w:r w:rsidR="001A0551">
                <w:rPr>
                  <w:color w:val="1155CC"/>
                  <w:u w:val="single"/>
                </w:rPr>
                <w:t>Chronic fatigue AVS</w:t>
              </w:r>
            </w:hyperlink>
            <w:r w:rsidR="001A0551">
              <w:fldChar w:fldCharType="begin"/>
            </w:r>
            <w:r w:rsidR="001A0551">
              <w:instrText xml:space="preserve"> HYPERLINK "https://docs.google.com/document/d/1OkUq4VqXY4Oe6PBMtAejbpJgbhoBR-o7xU40WGbDxNc/edit" </w:instrText>
            </w:r>
            <w:r w:rsidR="001A0551">
              <w:fldChar w:fldCharType="separate"/>
            </w:r>
          </w:p>
          <w:p w14:paraId="4DE6ECA6" w14:textId="77777777" w:rsidR="00B50ED5" w:rsidRDefault="00B50ED5">
            <w:pPr>
              <w:widowControl w:val="0"/>
              <w:spacing w:line="240" w:lineRule="auto"/>
              <w:rPr>
                <w:color w:val="1155CC"/>
                <w:u w:val="single"/>
              </w:rPr>
            </w:pPr>
          </w:p>
          <w:p w14:paraId="4DE6ECA7" w14:textId="77777777" w:rsidR="00B50ED5" w:rsidRDefault="001A0551">
            <w:pPr>
              <w:widowControl w:val="0"/>
              <w:spacing w:line="240" w:lineRule="auto"/>
              <w:rPr>
                <w:color w:val="1155CC"/>
                <w:u w:val="single"/>
              </w:rPr>
            </w:pPr>
            <w:r>
              <w:fldChar w:fldCharType="end"/>
            </w:r>
            <w:hyperlink r:id="rId17">
              <w:r>
                <w:rPr>
                  <w:color w:val="1155CC"/>
                  <w:u w:val="single"/>
                </w:rPr>
                <w:t xml:space="preserve">Return to exercise </w:t>
              </w:r>
              <w:proofErr w:type="gramStart"/>
              <w:r>
                <w:rPr>
                  <w:color w:val="1155CC"/>
                  <w:u w:val="single"/>
                </w:rPr>
                <w:t>Post-COVID AVS</w:t>
              </w:r>
              <w:proofErr w:type="gramEnd"/>
            </w:hyperlink>
          </w:p>
        </w:tc>
        <w:tc>
          <w:tcPr>
            <w:tcW w:w="1770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A8" w14:textId="77777777" w:rsidR="00B50ED5" w:rsidRDefault="001A0551">
            <w:pPr>
              <w:widowControl w:val="0"/>
              <w:spacing w:line="240" w:lineRule="auto"/>
            </w:pPr>
            <w:r>
              <w:t>Post-COVID Conditions Clinic</w:t>
            </w:r>
          </w:p>
          <w:p w14:paraId="4DE6ECA9" w14:textId="77777777" w:rsidR="00B50ED5" w:rsidRDefault="00B50ED5">
            <w:pPr>
              <w:widowControl w:val="0"/>
              <w:spacing w:line="240" w:lineRule="auto"/>
            </w:pPr>
          </w:p>
          <w:p w14:paraId="4DE6ECAA" w14:textId="77777777" w:rsidR="00B50ED5" w:rsidRDefault="001A0551">
            <w:pPr>
              <w:widowControl w:val="0"/>
              <w:spacing w:line="240" w:lineRule="auto"/>
            </w:pPr>
            <w:r>
              <w:t>Sleep study if indicated</w:t>
            </w:r>
          </w:p>
          <w:p w14:paraId="4DE6ECAB" w14:textId="77777777" w:rsidR="00B50ED5" w:rsidRDefault="00B50ED5">
            <w:pPr>
              <w:widowControl w:val="0"/>
              <w:spacing w:line="240" w:lineRule="auto"/>
            </w:pPr>
          </w:p>
          <w:p w14:paraId="4DE6ECAC" w14:textId="77777777" w:rsidR="00B50ED5" w:rsidRDefault="001A0551">
            <w:pPr>
              <w:widowControl w:val="0"/>
              <w:spacing w:line="240" w:lineRule="auto"/>
            </w:pPr>
            <w:r>
              <w:t>Sleep Medicine</w:t>
            </w:r>
          </w:p>
          <w:p w14:paraId="4DE6ECAD" w14:textId="77777777" w:rsidR="00B50ED5" w:rsidRDefault="00B50ED5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AE" w14:textId="77777777" w:rsidR="00B50ED5" w:rsidRDefault="001A055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t>Symptoms refractory to initial treatment</w:t>
            </w:r>
          </w:p>
          <w:p w14:paraId="4DE6ECAF" w14:textId="77777777" w:rsidR="00B50ED5" w:rsidRDefault="00B50ED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DE6ECB0" w14:textId="77777777" w:rsidR="00B50ED5" w:rsidRDefault="001A055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t>Suspicion for sleep disorder</w:t>
            </w:r>
          </w:p>
        </w:tc>
      </w:tr>
      <w:tr w:rsidR="00B50ED5" w14:paraId="4DE6ECC7" w14:textId="77777777">
        <w:trPr>
          <w:trHeight w:val="420"/>
          <w:jc w:val="center"/>
        </w:trPr>
        <w:tc>
          <w:tcPr>
            <w:tcW w:w="2010" w:type="dxa"/>
            <w:vMerge/>
            <w:shd w:val="clear" w:color="auto" w:fill="011E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B2" w14:textId="77777777" w:rsidR="00B50ED5" w:rsidRDefault="00B50ED5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B3" w14:textId="77777777" w:rsidR="00B50ED5" w:rsidRDefault="001A0551">
            <w:pPr>
              <w:widowControl w:val="0"/>
              <w:spacing w:line="240" w:lineRule="auto"/>
            </w:pPr>
            <w:r>
              <w:t>Chronic pain</w:t>
            </w:r>
          </w:p>
        </w:tc>
        <w:tc>
          <w:tcPr>
            <w:tcW w:w="2820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B4" w14:textId="77777777" w:rsidR="00B50ED5" w:rsidRDefault="001A0551">
            <w:pPr>
              <w:widowControl w:val="0"/>
              <w:spacing w:line="240" w:lineRule="auto"/>
            </w:pPr>
            <w:r>
              <w:t>ANA with reflex ENA</w:t>
            </w:r>
          </w:p>
          <w:p w14:paraId="4DE6ECB5" w14:textId="77777777" w:rsidR="00B50ED5" w:rsidRDefault="001A0551">
            <w:pPr>
              <w:widowControl w:val="0"/>
              <w:spacing w:line="240" w:lineRule="auto"/>
            </w:pPr>
            <w:r>
              <w:t>CRP</w:t>
            </w:r>
          </w:p>
          <w:p w14:paraId="4DE6ECB6" w14:textId="77777777" w:rsidR="00B50ED5" w:rsidRDefault="001A0551">
            <w:pPr>
              <w:widowControl w:val="0"/>
              <w:spacing w:line="240" w:lineRule="auto"/>
            </w:pPr>
            <w:r>
              <w:t>Sed rate</w:t>
            </w:r>
          </w:p>
          <w:p w14:paraId="4DE6ECB7" w14:textId="77777777" w:rsidR="00B50ED5" w:rsidRDefault="001A0551">
            <w:pPr>
              <w:widowControl w:val="0"/>
              <w:spacing w:line="240" w:lineRule="auto"/>
            </w:pPr>
            <w:r>
              <w:t>Rheumatoid factor</w:t>
            </w:r>
          </w:p>
          <w:p w14:paraId="4DE6ECB8" w14:textId="77777777" w:rsidR="00B50ED5" w:rsidRDefault="001A0551">
            <w:pPr>
              <w:widowControl w:val="0"/>
              <w:spacing w:line="240" w:lineRule="auto"/>
            </w:pPr>
            <w:r>
              <w:t>Anti-</w:t>
            </w:r>
            <w:proofErr w:type="spellStart"/>
            <w:r>
              <w:t>ccp</w:t>
            </w:r>
            <w:proofErr w:type="spellEnd"/>
          </w:p>
        </w:tc>
        <w:tc>
          <w:tcPr>
            <w:tcW w:w="3450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B9" w14:textId="77777777" w:rsidR="00B50ED5" w:rsidRDefault="001A0551">
            <w:pPr>
              <w:widowControl w:val="0"/>
              <w:spacing w:line="240" w:lineRule="auto"/>
            </w:pPr>
            <w:r>
              <w:t>Lifestyle modifications (exercise, sleep, diet)</w:t>
            </w:r>
          </w:p>
          <w:p w14:paraId="4DE6ECBA" w14:textId="77777777" w:rsidR="00B50ED5" w:rsidRDefault="00B50ED5">
            <w:pPr>
              <w:widowControl w:val="0"/>
              <w:spacing w:line="240" w:lineRule="auto"/>
            </w:pPr>
          </w:p>
          <w:p w14:paraId="4DE6ECBB" w14:textId="77777777" w:rsidR="00B50ED5" w:rsidRDefault="001A0551">
            <w:pPr>
              <w:widowControl w:val="0"/>
              <w:spacing w:line="240" w:lineRule="auto"/>
            </w:pPr>
            <w:r>
              <w:t>Gabapentin</w:t>
            </w:r>
          </w:p>
          <w:p w14:paraId="4DE6ECBC" w14:textId="77777777" w:rsidR="00B50ED5" w:rsidRDefault="001A0551">
            <w:pPr>
              <w:widowControl w:val="0"/>
              <w:spacing w:line="240" w:lineRule="auto"/>
            </w:pPr>
            <w:r>
              <w:t>Pregabalin</w:t>
            </w:r>
          </w:p>
          <w:p w14:paraId="4DE6ECBD" w14:textId="77777777" w:rsidR="00B50ED5" w:rsidRDefault="001A0551">
            <w:pPr>
              <w:widowControl w:val="0"/>
              <w:spacing w:line="240" w:lineRule="auto"/>
            </w:pPr>
            <w:r>
              <w:t>Tricyclics</w:t>
            </w:r>
          </w:p>
          <w:p w14:paraId="4DE6ECBE" w14:textId="77777777" w:rsidR="00B50ED5" w:rsidRDefault="001A0551">
            <w:pPr>
              <w:widowControl w:val="0"/>
              <w:spacing w:line="240" w:lineRule="auto"/>
            </w:pPr>
            <w:r>
              <w:t>Duloxetine</w:t>
            </w:r>
          </w:p>
          <w:p w14:paraId="4DE6ECBF" w14:textId="77777777" w:rsidR="00B50ED5" w:rsidRDefault="00B50ED5">
            <w:pPr>
              <w:widowControl w:val="0"/>
              <w:spacing w:line="240" w:lineRule="auto"/>
            </w:pPr>
          </w:p>
          <w:p w14:paraId="4DE6ECC0" w14:textId="77777777" w:rsidR="00B50ED5" w:rsidRDefault="001A055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Patient Education:</w:t>
            </w:r>
          </w:p>
          <w:p w14:paraId="4DE6ECC1" w14:textId="77777777" w:rsidR="00B50ED5" w:rsidRDefault="006A5B70">
            <w:pPr>
              <w:widowControl w:val="0"/>
              <w:spacing w:line="240" w:lineRule="auto"/>
              <w:rPr>
                <w:color w:val="1155CC"/>
                <w:u w:val="single"/>
              </w:rPr>
            </w:pPr>
            <w:hyperlink r:id="rId18">
              <w:r w:rsidR="001A0551">
                <w:rPr>
                  <w:color w:val="1155CC"/>
                  <w:u w:val="single"/>
                </w:rPr>
                <w:t>Chronic Pain AVS</w:t>
              </w:r>
            </w:hyperlink>
            <w:r w:rsidR="001A0551">
              <w:fldChar w:fldCharType="begin"/>
            </w:r>
            <w:r w:rsidR="001A0551">
              <w:instrText xml:space="preserve"> HYPERLINK "https://docs.google.com/document/d/15JD9wMNxlZBauMURP7L1oRh8KWTSbyTLyiGALlC3qKE/edit" </w:instrText>
            </w:r>
            <w:r w:rsidR="001A0551">
              <w:fldChar w:fldCharType="separate"/>
            </w:r>
          </w:p>
          <w:p w14:paraId="4DE6ECC2" w14:textId="77777777" w:rsidR="00B50ED5" w:rsidRDefault="00B50ED5">
            <w:pPr>
              <w:widowControl w:val="0"/>
              <w:spacing w:line="240" w:lineRule="auto"/>
              <w:rPr>
                <w:color w:val="1155CC"/>
                <w:u w:val="single"/>
              </w:rPr>
            </w:pPr>
          </w:p>
          <w:p w14:paraId="4DE6ECC3" w14:textId="77777777" w:rsidR="00B50ED5" w:rsidRDefault="001A0551">
            <w:pPr>
              <w:widowControl w:val="0"/>
              <w:spacing w:line="240" w:lineRule="auto"/>
              <w:rPr>
                <w:color w:val="1155CC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"https://www.youtube.com/watch?v=B0EhNajqkdU&amp;feature=emb_title" </w:instrText>
            </w:r>
            <w:r>
              <w:fldChar w:fldCharType="separate"/>
            </w:r>
            <w:r>
              <w:rPr>
                <w:color w:val="1155CC"/>
                <w:u w:val="single"/>
              </w:rPr>
              <w:t>Chronic Pain Patient</w:t>
            </w:r>
          </w:p>
          <w:p w14:paraId="4DE6ECC4" w14:textId="77777777" w:rsidR="00B50ED5" w:rsidRDefault="001A0551">
            <w:pPr>
              <w:widowControl w:val="0"/>
              <w:spacing w:line="240" w:lineRule="auto"/>
              <w:rPr>
                <w:b/>
              </w:rPr>
            </w:pPr>
            <w:r>
              <w:rPr>
                <w:color w:val="1155CC"/>
                <w:u w:val="single"/>
              </w:rPr>
              <w:t>Education Class</w:t>
            </w:r>
            <w:r>
              <w:fldChar w:fldCharType="end"/>
            </w:r>
          </w:p>
        </w:tc>
        <w:tc>
          <w:tcPr>
            <w:tcW w:w="1770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C5" w14:textId="77777777" w:rsidR="00B50ED5" w:rsidRDefault="001A0551">
            <w:pPr>
              <w:widowControl w:val="0"/>
              <w:spacing w:line="240" w:lineRule="auto"/>
            </w:pPr>
            <w:r>
              <w:t xml:space="preserve">Post-COVID </w:t>
            </w:r>
            <w:proofErr w:type="gramStart"/>
            <w:r>
              <w:t>Conditions  Clinic</w:t>
            </w:r>
            <w:proofErr w:type="gramEnd"/>
            <w:r>
              <w:t xml:space="preserve"> </w:t>
            </w:r>
          </w:p>
        </w:tc>
        <w:tc>
          <w:tcPr>
            <w:tcW w:w="3600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C6" w14:textId="77777777" w:rsidR="00B50ED5" w:rsidRDefault="001A0551">
            <w:pPr>
              <w:widowControl w:val="0"/>
              <w:spacing w:line="240" w:lineRule="auto"/>
            </w:pPr>
            <w:r>
              <w:t>Symptoms refractory to initial treatment</w:t>
            </w:r>
          </w:p>
        </w:tc>
      </w:tr>
      <w:tr w:rsidR="00B50ED5" w14:paraId="4DE6ECDA" w14:textId="77777777">
        <w:trPr>
          <w:trHeight w:val="420"/>
          <w:jc w:val="center"/>
        </w:trPr>
        <w:tc>
          <w:tcPr>
            <w:tcW w:w="2010" w:type="dxa"/>
            <w:vMerge/>
            <w:shd w:val="clear" w:color="auto" w:fill="011E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C8" w14:textId="77777777" w:rsidR="00B50ED5" w:rsidRDefault="00B50ED5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C9" w14:textId="77777777" w:rsidR="00B50ED5" w:rsidRDefault="001A0551">
            <w:pPr>
              <w:widowControl w:val="0"/>
              <w:spacing w:line="240" w:lineRule="auto"/>
            </w:pPr>
            <w:r>
              <w:t>Return to activity</w:t>
            </w:r>
          </w:p>
        </w:tc>
        <w:tc>
          <w:tcPr>
            <w:tcW w:w="2820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CA" w14:textId="77777777" w:rsidR="00B50ED5" w:rsidRDefault="00B50ED5">
            <w:pPr>
              <w:widowControl w:val="0"/>
              <w:spacing w:line="240" w:lineRule="auto"/>
            </w:pPr>
          </w:p>
        </w:tc>
        <w:tc>
          <w:tcPr>
            <w:tcW w:w="3450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CB" w14:textId="77777777" w:rsidR="00B50ED5" w:rsidRDefault="006A5B70">
            <w:pPr>
              <w:widowControl w:val="0"/>
              <w:spacing w:line="240" w:lineRule="auto"/>
            </w:pPr>
            <w:hyperlink r:id="rId19">
              <w:r w:rsidR="001A0551">
                <w:rPr>
                  <w:color w:val="1155CC"/>
                  <w:u w:val="single"/>
                </w:rPr>
                <w:t>Resource for clinicians</w:t>
              </w:r>
            </w:hyperlink>
          </w:p>
          <w:p w14:paraId="4DE6ECCC" w14:textId="77777777" w:rsidR="00B50ED5" w:rsidRDefault="00B50ED5">
            <w:pPr>
              <w:widowControl w:val="0"/>
              <w:spacing w:line="240" w:lineRule="auto"/>
            </w:pPr>
          </w:p>
          <w:p w14:paraId="4DE6ECCD" w14:textId="77777777" w:rsidR="00B50ED5" w:rsidRDefault="001A055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Patient Education:</w:t>
            </w:r>
          </w:p>
          <w:p w14:paraId="4DE6ECCE" w14:textId="77777777" w:rsidR="00B50ED5" w:rsidRDefault="006A5B70">
            <w:pPr>
              <w:widowControl w:val="0"/>
              <w:spacing w:line="240" w:lineRule="auto"/>
              <w:rPr>
                <w:b/>
              </w:rPr>
            </w:pPr>
            <w:hyperlink r:id="rId20">
              <w:r w:rsidR="001A0551">
                <w:rPr>
                  <w:color w:val="1155CC"/>
                  <w:u w:val="single"/>
                </w:rPr>
                <w:t xml:space="preserve">Return to exercise </w:t>
              </w:r>
              <w:proofErr w:type="gramStart"/>
              <w:r w:rsidR="001A0551">
                <w:rPr>
                  <w:color w:val="1155CC"/>
                  <w:u w:val="single"/>
                </w:rPr>
                <w:t>Post-COVID AVS</w:t>
              </w:r>
              <w:proofErr w:type="gramEnd"/>
            </w:hyperlink>
          </w:p>
        </w:tc>
        <w:tc>
          <w:tcPr>
            <w:tcW w:w="1770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CF" w14:textId="77777777" w:rsidR="00B50ED5" w:rsidRDefault="001A0551">
            <w:pPr>
              <w:widowControl w:val="0"/>
              <w:spacing w:line="240" w:lineRule="auto"/>
            </w:pPr>
            <w:r>
              <w:t xml:space="preserve">Post-COVID Conditions </w:t>
            </w:r>
          </w:p>
          <w:p w14:paraId="4DE6ECD0" w14:textId="77777777" w:rsidR="00B50ED5" w:rsidRDefault="001A0551">
            <w:pPr>
              <w:widowControl w:val="0"/>
              <w:spacing w:line="240" w:lineRule="auto"/>
            </w:pPr>
            <w:r>
              <w:t xml:space="preserve">Clinic </w:t>
            </w:r>
          </w:p>
          <w:p w14:paraId="4DE6ECD1" w14:textId="77777777" w:rsidR="00B50ED5" w:rsidRDefault="00B50ED5">
            <w:pPr>
              <w:widowControl w:val="0"/>
              <w:spacing w:line="240" w:lineRule="auto"/>
            </w:pPr>
          </w:p>
          <w:p w14:paraId="4DE6ECD2" w14:textId="77777777" w:rsidR="00B50ED5" w:rsidRDefault="001A0551">
            <w:pPr>
              <w:widowControl w:val="0"/>
              <w:spacing w:line="240" w:lineRule="auto"/>
            </w:pPr>
            <w:r>
              <w:t>Cardiology</w:t>
            </w:r>
          </w:p>
        </w:tc>
        <w:tc>
          <w:tcPr>
            <w:tcW w:w="3600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D3" w14:textId="77777777" w:rsidR="00B50ED5" w:rsidRDefault="001A0551">
            <w:pPr>
              <w:widowControl w:val="0"/>
              <w:spacing w:line="240" w:lineRule="auto"/>
            </w:pPr>
            <w:r>
              <w:t>Competitive athlete</w:t>
            </w:r>
          </w:p>
          <w:p w14:paraId="4DE6ECD4" w14:textId="77777777" w:rsidR="00B50ED5" w:rsidRDefault="00B50ED5">
            <w:pPr>
              <w:widowControl w:val="0"/>
              <w:spacing w:line="240" w:lineRule="auto"/>
            </w:pPr>
          </w:p>
          <w:p w14:paraId="4DE6ECD5" w14:textId="77777777" w:rsidR="00B50ED5" w:rsidRDefault="001A0551">
            <w:pPr>
              <w:widowControl w:val="0"/>
              <w:spacing w:line="240" w:lineRule="auto"/>
            </w:pPr>
            <w:r>
              <w:t>Severe COVID-19 infection or requiring hospitalization</w:t>
            </w:r>
          </w:p>
          <w:p w14:paraId="4DE6ECD6" w14:textId="77777777" w:rsidR="00B50ED5" w:rsidRDefault="00B50ED5">
            <w:pPr>
              <w:widowControl w:val="0"/>
              <w:spacing w:line="240" w:lineRule="auto"/>
            </w:pPr>
          </w:p>
          <w:p w14:paraId="4DE6ECD7" w14:textId="77777777" w:rsidR="00B50ED5" w:rsidRDefault="001A0551">
            <w:pPr>
              <w:widowControl w:val="0"/>
              <w:spacing w:line="240" w:lineRule="auto"/>
            </w:pPr>
            <w:r>
              <w:t xml:space="preserve">Abnormal return to play cardiac testing (echo, EKG, </w:t>
            </w:r>
            <w:proofErr w:type="spellStart"/>
            <w:r>
              <w:t>hs</w:t>
            </w:r>
            <w:proofErr w:type="spellEnd"/>
            <w:r>
              <w:t>-trop)</w:t>
            </w:r>
          </w:p>
          <w:p w14:paraId="4DE6ECD8" w14:textId="77777777" w:rsidR="00B50ED5" w:rsidRDefault="00B50ED5">
            <w:pPr>
              <w:widowControl w:val="0"/>
              <w:spacing w:line="240" w:lineRule="auto"/>
            </w:pPr>
          </w:p>
          <w:p w14:paraId="4DE6ECD9" w14:textId="77777777" w:rsidR="00B50ED5" w:rsidRDefault="001A0551">
            <w:pPr>
              <w:widowControl w:val="0"/>
              <w:spacing w:line="240" w:lineRule="auto"/>
            </w:pPr>
            <w:r>
              <w:t xml:space="preserve">Cardiac injury diagnosed </w:t>
            </w:r>
            <w:proofErr w:type="gramStart"/>
            <w:r>
              <w:lastRenderedPageBreak/>
              <w:t>subsequent to</w:t>
            </w:r>
            <w:proofErr w:type="gramEnd"/>
            <w:r>
              <w:t xml:space="preserve"> COVID-19 infection</w:t>
            </w:r>
          </w:p>
        </w:tc>
      </w:tr>
    </w:tbl>
    <w:p w14:paraId="4DE6ECDB" w14:textId="77777777" w:rsidR="00B50ED5" w:rsidRDefault="001A0551">
      <w:pPr>
        <w:rPr>
          <w:sz w:val="24"/>
          <w:szCs w:val="24"/>
        </w:rPr>
      </w:pPr>
      <w:r>
        <w:rPr>
          <w:sz w:val="24"/>
          <w:szCs w:val="24"/>
        </w:rPr>
        <w:lastRenderedPageBreak/>
        <w:t>*</w:t>
      </w:r>
      <w:r>
        <w:rPr>
          <w:b/>
          <w:sz w:val="24"/>
          <w:szCs w:val="24"/>
        </w:rPr>
        <w:t xml:space="preserve">Comp </w:t>
      </w:r>
      <w:r>
        <w:rPr>
          <w:sz w:val="24"/>
          <w:szCs w:val="24"/>
        </w:rPr>
        <w:t>complete metabolic panel (liver function and renal panel)</w:t>
      </w:r>
    </w:p>
    <w:p w14:paraId="4DE6ECDC" w14:textId="77777777" w:rsidR="00B50ED5" w:rsidRDefault="001A0551">
      <w:pPr>
        <w:rPr>
          <w:sz w:val="14"/>
          <w:szCs w:val="14"/>
        </w:rPr>
      </w:pPr>
      <w:r>
        <w:br w:type="page"/>
      </w:r>
    </w:p>
    <w:p w14:paraId="4DE6ECDD" w14:textId="77777777" w:rsidR="00B50ED5" w:rsidRDefault="00B50ED5">
      <w:pPr>
        <w:rPr>
          <w:sz w:val="2"/>
          <w:szCs w:val="2"/>
        </w:rPr>
      </w:pPr>
    </w:p>
    <w:tbl>
      <w:tblPr>
        <w:tblStyle w:val="a3"/>
        <w:tblW w:w="151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1620"/>
        <w:gridCol w:w="2820"/>
        <w:gridCol w:w="3390"/>
        <w:gridCol w:w="1785"/>
        <w:gridCol w:w="3555"/>
      </w:tblGrid>
      <w:tr w:rsidR="00B50ED5" w14:paraId="4DE6ECE4" w14:textId="77777777">
        <w:trPr>
          <w:trHeight w:val="430"/>
          <w:jc w:val="center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DE" w14:textId="77777777" w:rsidR="00B50ED5" w:rsidRDefault="001A055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DF" w14:textId="77777777" w:rsidR="00B50ED5" w:rsidRDefault="001A055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Symptom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E0" w14:textId="77777777" w:rsidR="00B50ED5" w:rsidRDefault="001A055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Initial Work-up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E1" w14:textId="77777777" w:rsidR="00B50ED5" w:rsidRDefault="001A055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Treatment by Primary Care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E2" w14:textId="77777777" w:rsidR="00B50ED5" w:rsidRDefault="001A055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Referrals for Further Evaluation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E3" w14:textId="77777777" w:rsidR="00B50ED5" w:rsidRDefault="001A055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Reasons to Refer</w:t>
            </w:r>
          </w:p>
        </w:tc>
      </w:tr>
      <w:tr w:rsidR="00B50ED5" w14:paraId="4DE6ECFB" w14:textId="77777777">
        <w:trPr>
          <w:trHeight w:val="430"/>
          <w:jc w:val="center"/>
        </w:trPr>
        <w:tc>
          <w:tcPr>
            <w:tcW w:w="2010" w:type="dxa"/>
            <w:vMerge w:val="restart"/>
            <w:shd w:val="clear" w:color="auto" w:fill="04377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E5" w14:textId="77777777" w:rsidR="00B50ED5" w:rsidRDefault="001A0551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  <w:sz w:val="23"/>
                <w:szCs w:val="23"/>
              </w:rPr>
              <w:t>Psychiatry</w:t>
            </w:r>
          </w:p>
        </w:tc>
        <w:tc>
          <w:tcPr>
            <w:tcW w:w="1620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E6" w14:textId="77777777" w:rsidR="00B50ED5" w:rsidRDefault="001A0551">
            <w:pPr>
              <w:widowControl w:val="0"/>
              <w:spacing w:line="240" w:lineRule="auto"/>
            </w:pPr>
            <w:r>
              <w:t>Depression</w:t>
            </w:r>
          </w:p>
          <w:p w14:paraId="4DE6ECE7" w14:textId="77777777" w:rsidR="00B50ED5" w:rsidRDefault="001A0551">
            <w:pPr>
              <w:widowControl w:val="0"/>
              <w:spacing w:line="240" w:lineRule="auto"/>
            </w:pPr>
            <w:r>
              <w:t>Anxiety</w:t>
            </w:r>
          </w:p>
          <w:p w14:paraId="4DE6ECE8" w14:textId="77777777" w:rsidR="00B50ED5" w:rsidRDefault="001A0551">
            <w:pPr>
              <w:widowControl w:val="0"/>
              <w:spacing w:line="240" w:lineRule="auto"/>
            </w:pPr>
            <w:r>
              <w:t>PTSD</w:t>
            </w:r>
          </w:p>
          <w:p w14:paraId="4DE6ECE9" w14:textId="77777777" w:rsidR="00B50ED5" w:rsidRDefault="00B50ED5">
            <w:pPr>
              <w:widowControl w:val="0"/>
              <w:spacing w:line="240" w:lineRule="auto"/>
            </w:pPr>
          </w:p>
        </w:tc>
        <w:tc>
          <w:tcPr>
            <w:tcW w:w="2820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EA" w14:textId="77777777" w:rsidR="00B50ED5" w:rsidRDefault="001A0551">
            <w:pPr>
              <w:widowControl w:val="0"/>
              <w:spacing w:line="240" w:lineRule="auto"/>
            </w:pPr>
            <w:r>
              <w:t>PHQ-9</w:t>
            </w:r>
          </w:p>
          <w:p w14:paraId="4DE6ECEB" w14:textId="77777777" w:rsidR="00B50ED5" w:rsidRDefault="001A0551">
            <w:pPr>
              <w:widowControl w:val="0"/>
              <w:spacing w:line="240" w:lineRule="auto"/>
            </w:pPr>
            <w:r>
              <w:t>GAD-7</w:t>
            </w:r>
          </w:p>
          <w:p w14:paraId="4DE6ECEC" w14:textId="77777777" w:rsidR="00B50ED5" w:rsidRDefault="001A0551">
            <w:pPr>
              <w:widowControl w:val="0"/>
              <w:spacing w:line="240" w:lineRule="auto"/>
            </w:pPr>
            <w:r>
              <w:t>TSH</w:t>
            </w:r>
          </w:p>
          <w:p w14:paraId="4DE6ECED" w14:textId="77777777" w:rsidR="00B50ED5" w:rsidRDefault="001A0551">
            <w:pPr>
              <w:widowControl w:val="0"/>
              <w:spacing w:line="240" w:lineRule="auto"/>
            </w:pPr>
            <w:r>
              <w:t>CBC</w:t>
            </w:r>
          </w:p>
        </w:tc>
        <w:tc>
          <w:tcPr>
            <w:tcW w:w="3390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EE" w14:textId="77777777" w:rsidR="00B50ED5" w:rsidRDefault="001A0551">
            <w:pPr>
              <w:widowControl w:val="0"/>
              <w:spacing w:line="240" w:lineRule="auto"/>
            </w:pPr>
            <w:r>
              <w:t>Counseling</w:t>
            </w:r>
          </w:p>
          <w:p w14:paraId="4DE6ECEF" w14:textId="77777777" w:rsidR="00B50ED5" w:rsidRDefault="001A0551">
            <w:pPr>
              <w:widowControl w:val="0"/>
              <w:spacing w:line="240" w:lineRule="auto"/>
            </w:pPr>
            <w:r>
              <w:t>Consider medication</w:t>
            </w:r>
          </w:p>
          <w:p w14:paraId="4DE6ECF0" w14:textId="77777777" w:rsidR="00B50ED5" w:rsidRDefault="001A0551">
            <w:pPr>
              <w:widowControl w:val="0"/>
              <w:spacing w:line="240" w:lineRule="auto"/>
            </w:pPr>
            <w:r>
              <w:t xml:space="preserve">SNRI if concurrent HA or </w:t>
            </w:r>
            <w:proofErr w:type="spellStart"/>
            <w:r>
              <w:t>paresthesias</w:t>
            </w:r>
            <w:proofErr w:type="spellEnd"/>
          </w:p>
          <w:p w14:paraId="4DE6ECF1" w14:textId="77777777" w:rsidR="00B50ED5" w:rsidRDefault="00B50ED5">
            <w:pPr>
              <w:widowControl w:val="0"/>
              <w:spacing w:line="240" w:lineRule="auto"/>
            </w:pPr>
          </w:p>
          <w:p w14:paraId="4DE6ECF2" w14:textId="77777777" w:rsidR="00B50ED5" w:rsidRDefault="001A055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Patient Education:</w:t>
            </w:r>
          </w:p>
          <w:p w14:paraId="4DE6ECF3" w14:textId="77777777" w:rsidR="00B50ED5" w:rsidRDefault="006A5B70">
            <w:pPr>
              <w:widowControl w:val="0"/>
              <w:spacing w:line="240" w:lineRule="auto"/>
              <w:rPr>
                <w:b/>
              </w:rPr>
            </w:pPr>
            <w:hyperlink r:id="rId21">
              <w:r w:rsidR="001A0551">
                <w:rPr>
                  <w:color w:val="1155CC"/>
                  <w:u w:val="single"/>
                </w:rPr>
                <w:t>Mental Health Support AVS</w:t>
              </w:r>
            </w:hyperlink>
          </w:p>
        </w:tc>
        <w:tc>
          <w:tcPr>
            <w:tcW w:w="1785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F4" w14:textId="77777777" w:rsidR="00B50ED5" w:rsidRDefault="001A0551">
            <w:pPr>
              <w:widowControl w:val="0"/>
              <w:spacing w:line="240" w:lineRule="auto"/>
            </w:pPr>
            <w:r>
              <w:t>Post-COVID Conditions Clinic</w:t>
            </w:r>
          </w:p>
          <w:p w14:paraId="4DE6ECF5" w14:textId="77777777" w:rsidR="00B50ED5" w:rsidRDefault="00B50ED5">
            <w:pPr>
              <w:widowControl w:val="0"/>
              <w:spacing w:line="240" w:lineRule="auto"/>
            </w:pPr>
          </w:p>
          <w:p w14:paraId="4DE6ECF6" w14:textId="77777777" w:rsidR="00B50ED5" w:rsidRDefault="001A0551">
            <w:pPr>
              <w:widowControl w:val="0"/>
              <w:spacing w:line="240" w:lineRule="auto"/>
            </w:pPr>
            <w:r>
              <w:t>Psychiatry</w:t>
            </w:r>
          </w:p>
          <w:p w14:paraId="4DE6ECF7" w14:textId="77777777" w:rsidR="00B50ED5" w:rsidRDefault="00B50ED5">
            <w:pPr>
              <w:widowControl w:val="0"/>
              <w:spacing w:line="240" w:lineRule="auto"/>
            </w:pPr>
          </w:p>
        </w:tc>
        <w:tc>
          <w:tcPr>
            <w:tcW w:w="3555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F8" w14:textId="77777777" w:rsidR="00B50ED5" w:rsidRDefault="001A0551">
            <w:pPr>
              <w:widowControl w:val="0"/>
              <w:spacing w:line="240" w:lineRule="auto"/>
            </w:pPr>
            <w:r>
              <w:t>Symptoms refractory to initial treatment</w:t>
            </w:r>
          </w:p>
          <w:p w14:paraId="4DE6ECF9" w14:textId="77777777" w:rsidR="00B50ED5" w:rsidRDefault="00B50ED5">
            <w:pPr>
              <w:widowControl w:val="0"/>
              <w:spacing w:line="240" w:lineRule="auto"/>
            </w:pPr>
          </w:p>
          <w:p w14:paraId="4DE6ECFA" w14:textId="77777777" w:rsidR="00B50ED5" w:rsidRDefault="001A0551">
            <w:pPr>
              <w:widowControl w:val="0"/>
              <w:spacing w:line="240" w:lineRule="auto"/>
            </w:pPr>
            <w:r>
              <w:t>Need for additional support</w:t>
            </w:r>
          </w:p>
        </w:tc>
      </w:tr>
      <w:tr w:rsidR="00B50ED5" w14:paraId="4DE6ED1B" w14:textId="77777777">
        <w:trPr>
          <w:trHeight w:val="420"/>
          <w:jc w:val="center"/>
        </w:trPr>
        <w:tc>
          <w:tcPr>
            <w:tcW w:w="2010" w:type="dxa"/>
            <w:vMerge/>
            <w:shd w:val="clear" w:color="auto" w:fill="04377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FC" w14:textId="77777777" w:rsidR="00B50ED5" w:rsidRDefault="00B50ED5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CFD" w14:textId="77777777" w:rsidR="00B50ED5" w:rsidRDefault="001A0551">
            <w:pPr>
              <w:widowControl w:val="0"/>
              <w:spacing w:line="240" w:lineRule="auto"/>
            </w:pPr>
            <w:r>
              <w:t>Decreased concentration</w:t>
            </w:r>
          </w:p>
          <w:p w14:paraId="4DE6ECFE" w14:textId="77777777" w:rsidR="00B50ED5" w:rsidRDefault="001A0551">
            <w:pPr>
              <w:widowControl w:val="0"/>
              <w:spacing w:line="240" w:lineRule="auto"/>
            </w:pPr>
            <w:r>
              <w:t>Brain fog</w:t>
            </w:r>
          </w:p>
          <w:p w14:paraId="4DE6ECFF" w14:textId="77777777" w:rsidR="00B50ED5" w:rsidRDefault="001A0551">
            <w:pPr>
              <w:widowControl w:val="0"/>
              <w:spacing w:line="240" w:lineRule="auto"/>
            </w:pPr>
            <w:r>
              <w:t>Memory Loss</w:t>
            </w:r>
          </w:p>
        </w:tc>
        <w:tc>
          <w:tcPr>
            <w:tcW w:w="2820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D00" w14:textId="77777777" w:rsidR="00B50ED5" w:rsidRDefault="001A0551">
            <w:pPr>
              <w:widowControl w:val="0"/>
              <w:spacing w:line="240" w:lineRule="auto"/>
            </w:pPr>
            <w:r>
              <w:t>CBC</w:t>
            </w:r>
          </w:p>
          <w:p w14:paraId="4DE6ED01" w14:textId="77777777" w:rsidR="00B50ED5" w:rsidRDefault="001A0551">
            <w:pPr>
              <w:widowControl w:val="0"/>
              <w:spacing w:line="240" w:lineRule="auto"/>
            </w:pPr>
            <w:r>
              <w:t>Comp*</w:t>
            </w:r>
          </w:p>
          <w:p w14:paraId="4DE6ED02" w14:textId="77777777" w:rsidR="00B50ED5" w:rsidRDefault="001A0551">
            <w:pPr>
              <w:widowControl w:val="0"/>
              <w:spacing w:line="240" w:lineRule="auto"/>
            </w:pPr>
            <w:r>
              <w:t>TSH</w:t>
            </w:r>
          </w:p>
          <w:p w14:paraId="4DE6ED03" w14:textId="77777777" w:rsidR="00B50ED5" w:rsidRDefault="001A0551">
            <w:pPr>
              <w:widowControl w:val="0"/>
              <w:spacing w:line="240" w:lineRule="auto"/>
            </w:pPr>
            <w:r>
              <w:t>Vit B12</w:t>
            </w:r>
          </w:p>
          <w:p w14:paraId="4DE6ED04" w14:textId="77777777" w:rsidR="00B50ED5" w:rsidRDefault="001A0551">
            <w:pPr>
              <w:widowControl w:val="0"/>
              <w:spacing w:line="240" w:lineRule="auto"/>
            </w:pPr>
            <w:r>
              <w:t>Vit D</w:t>
            </w:r>
          </w:p>
          <w:p w14:paraId="4DE6ED05" w14:textId="77777777" w:rsidR="00B50ED5" w:rsidRDefault="00B50ED5">
            <w:pPr>
              <w:widowControl w:val="0"/>
              <w:spacing w:line="240" w:lineRule="auto"/>
            </w:pPr>
          </w:p>
          <w:p w14:paraId="4DE6ED06" w14:textId="77777777" w:rsidR="00B50ED5" w:rsidRDefault="001A0551">
            <w:pPr>
              <w:widowControl w:val="0"/>
              <w:spacing w:line="240" w:lineRule="auto"/>
            </w:pPr>
            <w:r>
              <w:t>Severe cognitive decline:</w:t>
            </w:r>
          </w:p>
          <w:p w14:paraId="4DE6ED07" w14:textId="77777777" w:rsidR="00B50ED5" w:rsidRDefault="001A0551">
            <w:pPr>
              <w:widowControl w:val="0"/>
              <w:spacing w:line="240" w:lineRule="auto"/>
            </w:pPr>
            <w:r>
              <w:t>Folate, thiamine, HIV, RPR and Neuropsychological testing</w:t>
            </w:r>
          </w:p>
          <w:p w14:paraId="4DE6ED08" w14:textId="77777777" w:rsidR="00B50ED5" w:rsidRDefault="00B50ED5">
            <w:pPr>
              <w:widowControl w:val="0"/>
              <w:spacing w:line="240" w:lineRule="auto"/>
            </w:pPr>
          </w:p>
          <w:p w14:paraId="4DE6ED09" w14:textId="77777777" w:rsidR="00B50ED5" w:rsidRDefault="001A0551">
            <w:pPr>
              <w:widowControl w:val="0"/>
              <w:spacing w:line="240" w:lineRule="auto"/>
            </w:pPr>
            <w:r>
              <w:t>MRI brain if:</w:t>
            </w:r>
          </w:p>
          <w:p w14:paraId="4DE6ED0A" w14:textId="77777777" w:rsidR="00B50ED5" w:rsidRDefault="001A0551">
            <w:pPr>
              <w:widowControl w:val="0"/>
              <w:numPr>
                <w:ilvl w:val="0"/>
                <w:numId w:val="1"/>
              </w:numPr>
              <w:spacing w:line="240" w:lineRule="auto"/>
              <w:ind w:left="180"/>
            </w:pPr>
            <w:r>
              <w:t>Moderate-Severe COVID</w:t>
            </w:r>
          </w:p>
          <w:p w14:paraId="4DE6ED0B" w14:textId="77777777" w:rsidR="00B50ED5" w:rsidRDefault="001A0551">
            <w:pPr>
              <w:widowControl w:val="0"/>
              <w:numPr>
                <w:ilvl w:val="0"/>
                <w:numId w:val="1"/>
              </w:numPr>
              <w:spacing w:line="240" w:lineRule="auto"/>
              <w:ind w:left="180"/>
            </w:pPr>
            <w:r>
              <w:t>&gt;50 years of age</w:t>
            </w:r>
          </w:p>
          <w:p w14:paraId="4DE6ED0C" w14:textId="77777777" w:rsidR="00B50ED5" w:rsidRDefault="001A0551">
            <w:pPr>
              <w:widowControl w:val="0"/>
              <w:numPr>
                <w:ilvl w:val="0"/>
                <w:numId w:val="1"/>
              </w:numPr>
              <w:spacing w:line="240" w:lineRule="auto"/>
              <w:ind w:left="180"/>
            </w:pPr>
            <w:r>
              <w:t>Medical comorbidities/risk factors</w:t>
            </w:r>
          </w:p>
          <w:p w14:paraId="4DE6ED0D" w14:textId="77777777" w:rsidR="00B50ED5" w:rsidRDefault="001A0551">
            <w:pPr>
              <w:widowControl w:val="0"/>
              <w:numPr>
                <w:ilvl w:val="0"/>
                <w:numId w:val="1"/>
              </w:numPr>
              <w:spacing w:line="240" w:lineRule="auto"/>
              <w:ind w:left="180"/>
            </w:pPr>
            <w:r>
              <w:t xml:space="preserve">Impact on job or </w:t>
            </w:r>
            <w:proofErr w:type="spellStart"/>
            <w:r>
              <w:t>iADLs</w:t>
            </w:r>
            <w:proofErr w:type="spellEnd"/>
          </w:p>
          <w:p w14:paraId="4DE6ED0E" w14:textId="77777777" w:rsidR="00B50ED5" w:rsidRDefault="001A0551">
            <w:pPr>
              <w:widowControl w:val="0"/>
              <w:numPr>
                <w:ilvl w:val="0"/>
                <w:numId w:val="1"/>
              </w:numPr>
              <w:spacing w:line="240" w:lineRule="auto"/>
              <w:ind w:left="180"/>
            </w:pPr>
            <w:r>
              <w:t>Focal neurological deficits or symptoms</w:t>
            </w:r>
          </w:p>
        </w:tc>
        <w:tc>
          <w:tcPr>
            <w:tcW w:w="3390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D0F" w14:textId="77777777" w:rsidR="00B50ED5" w:rsidRDefault="001A0551">
            <w:pPr>
              <w:widowControl w:val="0"/>
              <w:spacing w:line="240" w:lineRule="auto"/>
            </w:pPr>
            <w:r>
              <w:t>If symptoms significant:</w:t>
            </w:r>
          </w:p>
          <w:p w14:paraId="4DE6ED10" w14:textId="77777777" w:rsidR="00B50ED5" w:rsidRDefault="001A0551">
            <w:pPr>
              <w:widowControl w:val="0"/>
              <w:spacing w:line="240" w:lineRule="auto"/>
            </w:pPr>
            <w:r>
              <w:t>atomoxetine</w:t>
            </w:r>
          </w:p>
          <w:p w14:paraId="4DE6ED11" w14:textId="77777777" w:rsidR="00B50ED5" w:rsidRDefault="001A0551">
            <w:pPr>
              <w:widowControl w:val="0"/>
              <w:spacing w:line="240" w:lineRule="auto"/>
            </w:pPr>
            <w:r>
              <w:t>dextroamphetamine/amphetamine</w:t>
            </w:r>
          </w:p>
          <w:p w14:paraId="4DE6ED12" w14:textId="77777777" w:rsidR="00B50ED5" w:rsidRDefault="001A0551">
            <w:pPr>
              <w:widowControl w:val="0"/>
              <w:spacing w:line="240" w:lineRule="auto"/>
            </w:pPr>
            <w:r>
              <w:t>methylphenidate</w:t>
            </w:r>
          </w:p>
          <w:p w14:paraId="4DE6ED13" w14:textId="77777777" w:rsidR="00B50ED5" w:rsidRDefault="001A0551">
            <w:pPr>
              <w:widowControl w:val="0"/>
              <w:spacing w:line="240" w:lineRule="auto"/>
            </w:pPr>
            <w:r>
              <w:t>modafinil</w:t>
            </w:r>
          </w:p>
          <w:p w14:paraId="4DE6ED14" w14:textId="77777777" w:rsidR="00B50ED5" w:rsidRDefault="00B50ED5">
            <w:pPr>
              <w:widowControl w:val="0"/>
              <w:spacing w:line="240" w:lineRule="auto"/>
            </w:pPr>
          </w:p>
          <w:p w14:paraId="4DE6ED15" w14:textId="77777777" w:rsidR="00B50ED5" w:rsidRDefault="001A0551">
            <w:pPr>
              <w:widowControl w:val="0"/>
              <w:spacing w:line="240" w:lineRule="auto"/>
            </w:pPr>
            <w:r>
              <w:t>Cognitive therapy</w:t>
            </w:r>
          </w:p>
          <w:p w14:paraId="4DE6ED16" w14:textId="77777777" w:rsidR="00B50ED5" w:rsidRDefault="00B50ED5">
            <w:pPr>
              <w:widowControl w:val="0"/>
              <w:spacing w:line="240" w:lineRule="auto"/>
            </w:pPr>
          </w:p>
          <w:p w14:paraId="4DE6ED17" w14:textId="77777777" w:rsidR="00B50ED5" w:rsidRDefault="001A055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Patient Education:</w:t>
            </w:r>
          </w:p>
          <w:p w14:paraId="4DE6ED18" w14:textId="77777777" w:rsidR="00B50ED5" w:rsidRDefault="006A5B70">
            <w:pPr>
              <w:widowControl w:val="0"/>
              <w:spacing w:line="240" w:lineRule="auto"/>
              <w:rPr>
                <w:b/>
              </w:rPr>
            </w:pPr>
            <w:hyperlink r:id="rId22">
              <w:r w:rsidR="001A0551">
                <w:rPr>
                  <w:color w:val="1155CC"/>
                  <w:u w:val="single"/>
                </w:rPr>
                <w:t>Brain Fog AVS</w:t>
              </w:r>
            </w:hyperlink>
          </w:p>
        </w:tc>
        <w:tc>
          <w:tcPr>
            <w:tcW w:w="1785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D19" w14:textId="77777777" w:rsidR="00B50ED5" w:rsidRDefault="001A0551">
            <w:pPr>
              <w:widowControl w:val="0"/>
              <w:spacing w:line="240" w:lineRule="auto"/>
            </w:pPr>
            <w:r>
              <w:t xml:space="preserve">Post COVID Conditions Clinic </w:t>
            </w:r>
          </w:p>
        </w:tc>
        <w:tc>
          <w:tcPr>
            <w:tcW w:w="3555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D1A" w14:textId="77777777" w:rsidR="00B50ED5" w:rsidRDefault="00B50ED5">
            <w:pPr>
              <w:widowControl w:val="0"/>
              <w:spacing w:line="240" w:lineRule="auto"/>
            </w:pPr>
          </w:p>
        </w:tc>
      </w:tr>
    </w:tbl>
    <w:p w14:paraId="4DE6ED1C" w14:textId="77777777" w:rsidR="00B50ED5" w:rsidRDefault="001A0551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sz w:val="24"/>
          <w:szCs w:val="24"/>
        </w:rPr>
        <w:t xml:space="preserve">Comp </w:t>
      </w:r>
      <w:r>
        <w:rPr>
          <w:sz w:val="24"/>
          <w:szCs w:val="24"/>
        </w:rPr>
        <w:t>complete metabolic panel (liver function and renal panel)</w:t>
      </w:r>
      <w:r>
        <w:br w:type="page"/>
      </w:r>
    </w:p>
    <w:p w14:paraId="4DE6ED1D" w14:textId="77777777" w:rsidR="00B50ED5" w:rsidRDefault="00B50ED5">
      <w:pPr>
        <w:rPr>
          <w:sz w:val="2"/>
          <w:szCs w:val="2"/>
        </w:rPr>
      </w:pPr>
    </w:p>
    <w:tbl>
      <w:tblPr>
        <w:tblStyle w:val="a4"/>
        <w:tblW w:w="151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1620"/>
        <w:gridCol w:w="2820"/>
        <w:gridCol w:w="3330"/>
        <w:gridCol w:w="1785"/>
        <w:gridCol w:w="3600"/>
      </w:tblGrid>
      <w:tr w:rsidR="00B50ED5" w14:paraId="4DE6ED24" w14:textId="77777777">
        <w:trPr>
          <w:trHeight w:val="420"/>
          <w:jc w:val="center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D1E" w14:textId="77777777" w:rsidR="00B50ED5" w:rsidRDefault="001A055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D1F" w14:textId="77777777" w:rsidR="00B50ED5" w:rsidRDefault="001A055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Symptom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D20" w14:textId="77777777" w:rsidR="00B50ED5" w:rsidRDefault="001A055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Initial Work-up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D21" w14:textId="77777777" w:rsidR="00B50ED5" w:rsidRDefault="001A055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Treatment by Primary Care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D22" w14:textId="77777777" w:rsidR="00B50ED5" w:rsidRDefault="001A055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Referrals for Further Evaluation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D23" w14:textId="77777777" w:rsidR="00B50ED5" w:rsidRDefault="001A055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Reasons to Refer</w:t>
            </w:r>
          </w:p>
        </w:tc>
      </w:tr>
      <w:tr w:rsidR="00B50ED5" w14:paraId="4DE6ED51" w14:textId="77777777">
        <w:trPr>
          <w:trHeight w:val="420"/>
          <w:jc w:val="center"/>
        </w:trPr>
        <w:tc>
          <w:tcPr>
            <w:tcW w:w="2010" w:type="dxa"/>
            <w:vMerge w:val="restart"/>
            <w:shd w:val="clear" w:color="auto" w:fill="011E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D25" w14:textId="77777777" w:rsidR="00B50ED5" w:rsidRDefault="001A0551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Pulmonary</w:t>
            </w:r>
          </w:p>
        </w:tc>
        <w:tc>
          <w:tcPr>
            <w:tcW w:w="1620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D26" w14:textId="77777777" w:rsidR="00B50ED5" w:rsidRDefault="001A0551">
            <w:pPr>
              <w:widowControl w:val="0"/>
              <w:spacing w:line="240" w:lineRule="auto"/>
            </w:pPr>
            <w:r>
              <w:t>Chronic dyspnea</w:t>
            </w:r>
          </w:p>
        </w:tc>
        <w:tc>
          <w:tcPr>
            <w:tcW w:w="2820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D27" w14:textId="77777777" w:rsidR="00B50ED5" w:rsidRDefault="001A0551">
            <w:pPr>
              <w:widowControl w:val="0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CBC</w:t>
            </w:r>
          </w:p>
          <w:p w14:paraId="4DE6ED28" w14:textId="77777777" w:rsidR="00B50ED5" w:rsidRDefault="001A0551">
            <w:pPr>
              <w:widowControl w:val="0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BNP</w:t>
            </w:r>
          </w:p>
          <w:p w14:paraId="4DE6ED29" w14:textId="77777777" w:rsidR="00B50ED5" w:rsidRDefault="001A0551">
            <w:pPr>
              <w:widowControl w:val="0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Resting pulse ox</w:t>
            </w:r>
          </w:p>
          <w:p w14:paraId="4DE6ED2A" w14:textId="77777777" w:rsidR="00B50ED5" w:rsidRDefault="001A0551">
            <w:pPr>
              <w:widowControl w:val="0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minute Sit to Stand test </w:t>
            </w:r>
          </w:p>
          <w:p w14:paraId="4DE6ED2B" w14:textId="77777777" w:rsidR="00B50ED5" w:rsidRDefault="00B50ED5">
            <w:pPr>
              <w:widowControl w:val="0"/>
              <w:spacing w:line="240" w:lineRule="auto"/>
              <w:rPr>
                <w:sz w:val="23"/>
                <w:szCs w:val="23"/>
              </w:rPr>
            </w:pPr>
          </w:p>
          <w:p w14:paraId="4DE6ED2C" w14:textId="77777777" w:rsidR="00B50ED5" w:rsidRDefault="001A0551">
            <w:pPr>
              <w:widowControl w:val="0"/>
              <w:spacing w:line="240" w:lineRule="auto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Slow gradual recovery with persistent </w:t>
            </w:r>
            <w:proofErr w:type="spellStart"/>
            <w:r>
              <w:rPr>
                <w:b/>
                <w:sz w:val="23"/>
                <w:szCs w:val="23"/>
              </w:rPr>
              <w:t>sx</w:t>
            </w:r>
            <w:proofErr w:type="spellEnd"/>
            <w:r>
              <w:rPr>
                <w:b/>
                <w:sz w:val="23"/>
                <w:szCs w:val="23"/>
              </w:rPr>
              <w:t xml:space="preserve"> &gt;8-12 </w:t>
            </w:r>
            <w:proofErr w:type="spellStart"/>
            <w:r>
              <w:rPr>
                <w:b/>
                <w:sz w:val="23"/>
                <w:szCs w:val="23"/>
              </w:rPr>
              <w:t>wk</w:t>
            </w:r>
            <w:proofErr w:type="spellEnd"/>
            <w:r>
              <w:rPr>
                <w:b/>
                <w:sz w:val="23"/>
                <w:szCs w:val="23"/>
              </w:rPr>
              <w:t>:</w:t>
            </w:r>
          </w:p>
          <w:p w14:paraId="4DE6ED2D" w14:textId="77777777" w:rsidR="00B50ED5" w:rsidRDefault="001A0551">
            <w:pPr>
              <w:widowControl w:val="0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CXR</w:t>
            </w:r>
          </w:p>
          <w:p w14:paraId="4DE6ED2E" w14:textId="77777777" w:rsidR="00B50ED5" w:rsidRDefault="001A0551">
            <w:pPr>
              <w:widowControl w:val="0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Adult com</w:t>
            </w:r>
            <w:r>
              <w:fldChar w:fldCharType="begin"/>
            </w:r>
            <w:r>
              <w:instrText xml:space="preserve"> HYPERLINK "http://www.stopbang.ca/osa/screening.php" </w:instrText>
            </w:r>
            <w:r>
              <w:fldChar w:fldCharType="separate"/>
            </w:r>
            <w:r>
              <w:rPr>
                <w:sz w:val="23"/>
                <w:szCs w:val="23"/>
              </w:rPr>
              <w:t xml:space="preserve">plete PFT </w:t>
            </w:r>
          </w:p>
          <w:p w14:paraId="4DE6ED2F" w14:textId="77777777" w:rsidR="00B50ED5" w:rsidRDefault="00B50ED5">
            <w:pPr>
              <w:widowControl w:val="0"/>
              <w:spacing w:line="240" w:lineRule="auto"/>
              <w:rPr>
                <w:sz w:val="23"/>
                <w:szCs w:val="23"/>
              </w:rPr>
            </w:pPr>
          </w:p>
          <w:p w14:paraId="4DE6ED30" w14:textId="77777777" w:rsidR="00B50ED5" w:rsidRDefault="001A055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"http://www.stopbang.ca/osa/screening.php" </w:instrText>
            </w:r>
            <w:r>
              <w:fldChar w:fldCharType="separate"/>
            </w:r>
            <w:r>
              <w:rPr>
                <w:b/>
                <w:sz w:val="23"/>
                <w:szCs w:val="23"/>
              </w:rPr>
              <w:t>Progressive dyspnea and/or dry/</w:t>
            </w:r>
            <w:proofErr w:type="spellStart"/>
            <w:r>
              <w:rPr>
                <w:b/>
                <w:sz w:val="23"/>
                <w:szCs w:val="23"/>
              </w:rPr>
              <w:t>velcro</w:t>
            </w:r>
            <w:proofErr w:type="spellEnd"/>
            <w:r>
              <w:rPr>
                <w:b/>
                <w:sz w:val="23"/>
                <w:szCs w:val="23"/>
              </w:rPr>
              <w:t xml:space="preserve"> crackles on exam: </w:t>
            </w:r>
          </w:p>
          <w:p w14:paraId="4DE6ED31" w14:textId="77777777" w:rsidR="00B50ED5" w:rsidRDefault="001A0551">
            <w:pPr>
              <w:widowControl w:val="0"/>
              <w:spacing w:line="240" w:lineRule="auto"/>
              <w:rPr>
                <w:sz w:val="23"/>
                <w:szCs w:val="23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"http://www.stopbang.ca/osa/screening.php" </w:instrText>
            </w:r>
            <w:r>
              <w:fldChar w:fldCharType="separate"/>
            </w:r>
            <w:r>
              <w:rPr>
                <w:sz w:val="23"/>
                <w:szCs w:val="23"/>
              </w:rPr>
              <w:t>CXR</w:t>
            </w:r>
          </w:p>
          <w:p w14:paraId="4DE6ED32" w14:textId="77777777" w:rsidR="00B50ED5" w:rsidRDefault="001A0551">
            <w:pPr>
              <w:widowControl w:val="0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Adult complete PFT </w:t>
            </w:r>
          </w:p>
          <w:p w14:paraId="4DE6ED33" w14:textId="77777777" w:rsidR="00B50ED5" w:rsidRDefault="001A0551">
            <w:pPr>
              <w:widowControl w:val="0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Referral to Pulmonary</w:t>
            </w:r>
          </w:p>
          <w:p w14:paraId="4DE6ED34" w14:textId="77777777" w:rsidR="00B50ED5" w:rsidRDefault="00B50ED5">
            <w:pPr>
              <w:widowControl w:val="0"/>
              <w:spacing w:line="240" w:lineRule="auto"/>
              <w:rPr>
                <w:sz w:val="23"/>
                <w:szCs w:val="23"/>
              </w:rPr>
            </w:pPr>
          </w:p>
          <w:p w14:paraId="4DE6ED35" w14:textId="77777777" w:rsidR="00B50ED5" w:rsidRDefault="001A0551">
            <w:pPr>
              <w:widowControl w:val="0"/>
              <w:spacing w:line="240" w:lineRule="auto"/>
              <w:rPr>
                <w:sz w:val="23"/>
                <w:szCs w:val="23"/>
              </w:rPr>
            </w:pPr>
            <w:r>
              <w:fldChar w:fldCharType="end"/>
            </w:r>
            <w:hyperlink r:id="rId23">
              <w:r>
                <w:rPr>
                  <w:color w:val="1155CC"/>
                  <w:sz w:val="23"/>
                  <w:szCs w:val="23"/>
                  <w:u w:val="single"/>
                </w:rPr>
                <w:t>Sc</w:t>
              </w:r>
            </w:hyperlink>
            <w:r>
              <w:rPr>
                <w:color w:val="1155CC"/>
                <w:sz w:val="23"/>
                <w:szCs w:val="23"/>
                <w:u w:val="single"/>
              </w:rPr>
              <w:t>reen for OSA</w:t>
            </w:r>
            <w:r>
              <w:rPr>
                <w:sz w:val="23"/>
                <w:szCs w:val="23"/>
              </w:rPr>
              <w:t xml:space="preserve"> (STOP-BANG)</w:t>
            </w:r>
          </w:p>
          <w:p w14:paraId="4DE6ED36" w14:textId="77777777" w:rsidR="00B50ED5" w:rsidRDefault="00B50ED5">
            <w:pPr>
              <w:widowControl w:val="0"/>
              <w:spacing w:line="240" w:lineRule="auto"/>
              <w:rPr>
                <w:sz w:val="23"/>
                <w:szCs w:val="23"/>
              </w:rPr>
            </w:pPr>
          </w:p>
          <w:p w14:paraId="4DE6ED37" w14:textId="77777777" w:rsidR="00B50ED5" w:rsidRDefault="001A0551">
            <w:pPr>
              <w:widowControl w:val="0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CT chest if concerning exam or PFT findings</w:t>
            </w:r>
          </w:p>
        </w:tc>
        <w:tc>
          <w:tcPr>
            <w:tcW w:w="3330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D38" w14:textId="77777777" w:rsidR="00B50ED5" w:rsidRDefault="001A0551">
            <w:pPr>
              <w:widowControl w:val="0"/>
              <w:spacing w:line="240" w:lineRule="auto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Breathing Exercises:</w:t>
            </w:r>
          </w:p>
          <w:p w14:paraId="4DE6ED39" w14:textId="77777777" w:rsidR="00B50ED5" w:rsidRDefault="006A5B70">
            <w:pPr>
              <w:widowControl w:val="0"/>
              <w:spacing w:line="240" w:lineRule="auto"/>
              <w:rPr>
                <w:sz w:val="23"/>
                <w:szCs w:val="23"/>
              </w:rPr>
            </w:pPr>
            <w:hyperlink r:id="rId24">
              <w:r w:rsidR="001A0551">
                <w:rPr>
                  <w:color w:val="1155CC"/>
                  <w:sz w:val="23"/>
                  <w:szCs w:val="23"/>
                  <w:u w:val="single"/>
                </w:rPr>
                <w:t>Belly Breathing</w:t>
              </w:r>
            </w:hyperlink>
          </w:p>
          <w:p w14:paraId="4DE6ED3A" w14:textId="77777777" w:rsidR="00B50ED5" w:rsidRDefault="006A5B70">
            <w:pPr>
              <w:widowControl w:val="0"/>
              <w:spacing w:line="240" w:lineRule="auto"/>
              <w:rPr>
                <w:sz w:val="23"/>
                <w:szCs w:val="23"/>
              </w:rPr>
            </w:pPr>
            <w:hyperlink r:id="rId25">
              <w:r w:rsidR="001A0551">
                <w:rPr>
                  <w:color w:val="1155CC"/>
                  <w:sz w:val="23"/>
                  <w:szCs w:val="23"/>
                  <w:u w:val="single"/>
                </w:rPr>
                <w:t>Pursed Lip Breathing</w:t>
              </w:r>
            </w:hyperlink>
          </w:p>
          <w:p w14:paraId="4DE6ED3B" w14:textId="77777777" w:rsidR="00B50ED5" w:rsidRDefault="006A5B70">
            <w:pPr>
              <w:widowControl w:val="0"/>
              <w:spacing w:line="240" w:lineRule="auto"/>
              <w:rPr>
                <w:sz w:val="23"/>
                <w:szCs w:val="23"/>
              </w:rPr>
            </w:pPr>
            <w:hyperlink r:id="rId26">
              <w:r w:rsidR="001A0551">
                <w:rPr>
                  <w:color w:val="1155CC"/>
                  <w:sz w:val="23"/>
                  <w:szCs w:val="23"/>
                  <w:u w:val="single"/>
                </w:rPr>
                <w:t>Boxed Breathing</w:t>
              </w:r>
            </w:hyperlink>
            <w:r w:rsidR="001A0551">
              <w:rPr>
                <w:sz w:val="23"/>
                <w:szCs w:val="23"/>
              </w:rPr>
              <w:t xml:space="preserve"> 1:2 ratio, </w:t>
            </w:r>
            <w:proofErr w:type="spellStart"/>
            <w:proofErr w:type="gramStart"/>
            <w:r w:rsidR="001A0551">
              <w:rPr>
                <w:sz w:val="23"/>
                <w:szCs w:val="23"/>
              </w:rPr>
              <w:t>inhale:exhale</w:t>
            </w:r>
            <w:proofErr w:type="spellEnd"/>
            <w:proofErr w:type="gramEnd"/>
          </w:p>
          <w:p w14:paraId="4DE6ED3C" w14:textId="77777777" w:rsidR="00B50ED5" w:rsidRDefault="00B50ED5">
            <w:pPr>
              <w:widowControl w:val="0"/>
              <w:spacing w:line="240" w:lineRule="auto"/>
              <w:rPr>
                <w:sz w:val="23"/>
                <w:szCs w:val="23"/>
              </w:rPr>
            </w:pPr>
          </w:p>
          <w:p w14:paraId="4DE6ED3D" w14:textId="77777777" w:rsidR="00B50ED5" w:rsidRDefault="001A0551">
            <w:pPr>
              <w:widowControl w:val="0"/>
              <w:spacing w:line="240" w:lineRule="auto"/>
              <w:rPr>
                <w:color w:val="1155CC"/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Incentive spiromet</w:t>
            </w:r>
            <w:hyperlink r:id="rId27" w:anchor="heading=h.3foxfye8li7n">
              <w:r>
                <w:rPr>
                  <w:sz w:val="23"/>
                  <w:szCs w:val="23"/>
                </w:rPr>
                <w:t>er</w:t>
              </w:r>
            </w:hyperlink>
          </w:p>
          <w:p w14:paraId="4DE6ED3E" w14:textId="77777777" w:rsidR="00B50ED5" w:rsidRDefault="00B50ED5">
            <w:pPr>
              <w:widowControl w:val="0"/>
              <w:spacing w:line="240" w:lineRule="auto"/>
              <w:rPr>
                <w:sz w:val="23"/>
                <w:szCs w:val="23"/>
              </w:rPr>
            </w:pPr>
          </w:p>
          <w:p w14:paraId="4DE6ED3F" w14:textId="77777777" w:rsidR="00B50ED5" w:rsidRDefault="001A0551">
            <w:pPr>
              <w:widowControl w:val="0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Consider pulse ox for patient reassurance</w:t>
            </w:r>
          </w:p>
          <w:p w14:paraId="4DE6ED40" w14:textId="77777777" w:rsidR="00B50ED5" w:rsidRDefault="00B50ED5">
            <w:pPr>
              <w:widowControl w:val="0"/>
              <w:spacing w:line="240" w:lineRule="auto"/>
              <w:rPr>
                <w:sz w:val="23"/>
                <w:szCs w:val="23"/>
              </w:rPr>
            </w:pPr>
          </w:p>
          <w:p w14:paraId="4DE6ED41" w14:textId="77777777" w:rsidR="00B50ED5" w:rsidRDefault="001A055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Patient Education:</w:t>
            </w:r>
          </w:p>
          <w:p w14:paraId="4DE6ED42" w14:textId="77777777" w:rsidR="00B50ED5" w:rsidRDefault="006A5B70">
            <w:pPr>
              <w:widowControl w:val="0"/>
              <w:spacing w:line="240" w:lineRule="auto"/>
              <w:rPr>
                <w:b/>
              </w:rPr>
            </w:pPr>
            <w:hyperlink r:id="rId28">
              <w:r w:rsidR="001A0551">
                <w:rPr>
                  <w:color w:val="1155CC"/>
                  <w:u w:val="single"/>
                </w:rPr>
                <w:t>Breathlessness AVS</w:t>
              </w:r>
            </w:hyperlink>
          </w:p>
        </w:tc>
        <w:tc>
          <w:tcPr>
            <w:tcW w:w="1785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D43" w14:textId="77777777" w:rsidR="00B50ED5" w:rsidRDefault="001A0551">
            <w:pPr>
              <w:widowControl w:val="0"/>
              <w:spacing w:line="240" w:lineRule="auto"/>
            </w:pPr>
            <w:r>
              <w:t>Post-COVID Conditions Clinic</w:t>
            </w:r>
          </w:p>
          <w:p w14:paraId="4DE6ED44" w14:textId="77777777" w:rsidR="00B50ED5" w:rsidRDefault="00B50ED5">
            <w:pPr>
              <w:widowControl w:val="0"/>
              <w:spacing w:line="240" w:lineRule="auto"/>
            </w:pPr>
          </w:p>
          <w:p w14:paraId="4DE6ED45" w14:textId="77777777" w:rsidR="00B50ED5" w:rsidRDefault="001A0551">
            <w:pPr>
              <w:widowControl w:val="0"/>
              <w:spacing w:line="240" w:lineRule="auto"/>
            </w:pPr>
            <w:r>
              <w:t xml:space="preserve"> Pulmonary</w:t>
            </w:r>
          </w:p>
          <w:p w14:paraId="4DE6ED46" w14:textId="77777777" w:rsidR="00B50ED5" w:rsidRDefault="00B50ED5">
            <w:pPr>
              <w:widowControl w:val="0"/>
              <w:spacing w:line="240" w:lineRule="auto"/>
            </w:pPr>
          </w:p>
          <w:p w14:paraId="4DE6ED47" w14:textId="77777777" w:rsidR="00B50ED5" w:rsidRDefault="001A0551">
            <w:pPr>
              <w:widowControl w:val="0"/>
              <w:spacing w:line="240" w:lineRule="auto"/>
            </w:pPr>
            <w:r>
              <w:t>Sleep study if indicated</w:t>
            </w:r>
          </w:p>
        </w:tc>
        <w:tc>
          <w:tcPr>
            <w:tcW w:w="3600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D48" w14:textId="77777777" w:rsidR="00B50ED5" w:rsidRDefault="001A0551">
            <w:pPr>
              <w:widowControl w:val="0"/>
              <w:spacing w:line="240" w:lineRule="auto"/>
            </w:pPr>
            <w:r>
              <w:t>Progressive dyspnea and/or dry/</w:t>
            </w:r>
            <w:proofErr w:type="spellStart"/>
            <w:r>
              <w:t>velcro</w:t>
            </w:r>
            <w:proofErr w:type="spellEnd"/>
            <w:r>
              <w:t xml:space="preserve"> crackles on exam</w:t>
            </w:r>
          </w:p>
          <w:p w14:paraId="4DE6ED49" w14:textId="77777777" w:rsidR="00B50ED5" w:rsidRDefault="00B50ED5">
            <w:pPr>
              <w:widowControl w:val="0"/>
              <w:spacing w:line="240" w:lineRule="auto"/>
            </w:pPr>
          </w:p>
          <w:p w14:paraId="4DE6ED4A" w14:textId="77777777" w:rsidR="00B50ED5" w:rsidRDefault="001A0551">
            <w:pPr>
              <w:widowControl w:val="0"/>
              <w:spacing w:line="240" w:lineRule="auto"/>
            </w:pPr>
            <w:r>
              <w:t>Symptoms &gt;12 weeks</w:t>
            </w:r>
          </w:p>
          <w:p w14:paraId="4DE6ED4B" w14:textId="77777777" w:rsidR="00B50ED5" w:rsidRDefault="00B50ED5">
            <w:pPr>
              <w:widowControl w:val="0"/>
              <w:spacing w:line="240" w:lineRule="auto"/>
            </w:pPr>
          </w:p>
          <w:p w14:paraId="4DE6ED4C" w14:textId="77777777" w:rsidR="00B50ED5" w:rsidRDefault="001A0551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Sit to Stand Test ≥4% desaturation</w:t>
            </w:r>
          </w:p>
          <w:p w14:paraId="4DE6ED4D" w14:textId="77777777" w:rsidR="00B50ED5" w:rsidRDefault="00B50ED5">
            <w:pPr>
              <w:widowControl w:val="0"/>
              <w:spacing w:line="240" w:lineRule="auto"/>
            </w:pPr>
          </w:p>
          <w:p w14:paraId="4DE6ED4E" w14:textId="77777777" w:rsidR="00B50ED5" w:rsidRDefault="001A0551">
            <w:pPr>
              <w:widowControl w:val="0"/>
              <w:spacing w:line="240" w:lineRule="auto"/>
            </w:pPr>
            <w:r>
              <w:t>Concerning findings on CXR or Spirometry/DLCO</w:t>
            </w:r>
          </w:p>
          <w:p w14:paraId="4DE6ED4F" w14:textId="77777777" w:rsidR="00B50ED5" w:rsidRDefault="00B50ED5">
            <w:pPr>
              <w:widowControl w:val="0"/>
              <w:spacing w:line="240" w:lineRule="auto"/>
            </w:pPr>
          </w:p>
          <w:p w14:paraId="4DE6ED50" w14:textId="77777777" w:rsidR="00B50ED5" w:rsidRDefault="001A0551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STOP-BANG ≥3</w:t>
            </w:r>
          </w:p>
        </w:tc>
      </w:tr>
      <w:tr w:rsidR="00B50ED5" w14:paraId="4DE6ED5E" w14:textId="77777777">
        <w:trPr>
          <w:trHeight w:val="420"/>
          <w:jc w:val="center"/>
        </w:trPr>
        <w:tc>
          <w:tcPr>
            <w:tcW w:w="2010" w:type="dxa"/>
            <w:vMerge/>
            <w:shd w:val="clear" w:color="auto" w:fill="011E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D52" w14:textId="77777777" w:rsidR="00B50ED5" w:rsidRDefault="00B50ED5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D53" w14:textId="77777777" w:rsidR="00B50ED5" w:rsidRDefault="001A0551">
            <w:pPr>
              <w:widowControl w:val="0"/>
              <w:spacing w:line="240" w:lineRule="auto"/>
            </w:pPr>
            <w:r>
              <w:t>Chronic cough</w:t>
            </w:r>
          </w:p>
        </w:tc>
        <w:tc>
          <w:tcPr>
            <w:tcW w:w="2820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D54" w14:textId="77777777" w:rsidR="00B50ED5" w:rsidRDefault="001A0551">
            <w:pPr>
              <w:widowControl w:val="0"/>
              <w:spacing w:line="240" w:lineRule="auto"/>
            </w:pPr>
            <w:r>
              <w:t xml:space="preserve">Evaluate for common causes including GERD, postnasal drip, ACEI, </w:t>
            </w:r>
            <w:proofErr w:type="spellStart"/>
            <w:r>
              <w:t>etc</w:t>
            </w:r>
            <w:proofErr w:type="spellEnd"/>
          </w:p>
          <w:p w14:paraId="4DE6ED55" w14:textId="77777777" w:rsidR="00B50ED5" w:rsidRDefault="00B50ED5">
            <w:pPr>
              <w:widowControl w:val="0"/>
              <w:spacing w:line="240" w:lineRule="auto"/>
            </w:pPr>
          </w:p>
          <w:p w14:paraId="4DE6ED56" w14:textId="77777777" w:rsidR="00B50ED5" w:rsidRDefault="001A0551">
            <w:pPr>
              <w:widowControl w:val="0"/>
              <w:spacing w:line="240" w:lineRule="auto"/>
            </w:pPr>
            <w:r>
              <w:t>Consider chest imaging if not resolving in 6-8 weeks after infection or if evidence of secondary bacterial infection</w:t>
            </w:r>
          </w:p>
        </w:tc>
        <w:tc>
          <w:tcPr>
            <w:tcW w:w="3330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D57" w14:textId="77777777" w:rsidR="00B50ED5" w:rsidRDefault="001A0551">
            <w:pPr>
              <w:widowControl w:val="0"/>
              <w:spacing w:line="240" w:lineRule="auto"/>
            </w:pPr>
            <w:r>
              <w:t>Treat underlying cause if applicable</w:t>
            </w:r>
          </w:p>
          <w:p w14:paraId="4DE6ED58" w14:textId="77777777" w:rsidR="00B50ED5" w:rsidRDefault="00B50ED5">
            <w:pPr>
              <w:widowControl w:val="0"/>
              <w:spacing w:line="240" w:lineRule="auto"/>
            </w:pPr>
          </w:p>
          <w:p w14:paraId="4DE6ED59" w14:textId="77777777" w:rsidR="00B50ED5" w:rsidRDefault="001A0551">
            <w:pPr>
              <w:widowControl w:val="0"/>
              <w:spacing w:line="240" w:lineRule="auto"/>
            </w:pPr>
            <w:r>
              <w:t>Consider cough suppressants (dextromethorphan, benzonatate)</w:t>
            </w:r>
          </w:p>
        </w:tc>
        <w:tc>
          <w:tcPr>
            <w:tcW w:w="1785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D5A" w14:textId="77777777" w:rsidR="00B50ED5" w:rsidRDefault="00B50ED5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F3C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D5B" w14:textId="77777777" w:rsidR="00B50ED5" w:rsidRDefault="001A0551">
            <w:pPr>
              <w:widowControl w:val="0"/>
              <w:spacing w:line="240" w:lineRule="auto"/>
            </w:pPr>
            <w:r>
              <w:t>Symptoms refractory to treatment</w:t>
            </w:r>
          </w:p>
          <w:p w14:paraId="4DE6ED5C" w14:textId="77777777" w:rsidR="00B50ED5" w:rsidRDefault="00B50ED5">
            <w:pPr>
              <w:widowControl w:val="0"/>
              <w:spacing w:line="240" w:lineRule="auto"/>
            </w:pPr>
          </w:p>
          <w:p w14:paraId="4DE6ED5D" w14:textId="77777777" w:rsidR="00B50ED5" w:rsidRDefault="001A0551">
            <w:pPr>
              <w:widowControl w:val="0"/>
              <w:spacing w:line="240" w:lineRule="auto"/>
            </w:pPr>
            <w:r>
              <w:t>Concerning symptoms or findings on imaging</w:t>
            </w:r>
          </w:p>
        </w:tc>
      </w:tr>
    </w:tbl>
    <w:p w14:paraId="4DE6ED5F" w14:textId="77777777" w:rsidR="00B50ED5" w:rsidRDefault="001A0551">
      <w:pPr>
        <w:rPr>
          <w:sz w:val="14"/>
          <w:szCs w:val="14"/>
        </w:rPr>
      </w:pPr>
      <w:r>
        <w:rPr>
          <w:sz w:val="24"/>
          <w:szCs w:val="24"/>
        </w:rPr>
        <w:t>*</w:t>
      </w:r>
      <w:r>
        <w:rPr>
          <w:b/>
          <w:sz w:val="24"/>
          <w:szCs w:val="24"/>
        </w:rPr>
        <w:t xml:space="preserve">Comp </w:t>
      </w:r>
      <w:r>
        <w:rPr>
          <w:sz w:val="24"/>
          <w:szCs w:val="24"/>
        </w:rPr>
        <w:t>complete metabolic panel (liver function and renal panel)</w:t>
      </w:r>
      <w:r>
        <w:br w:type="page"/>
      </w:r>
    </w:p>
    <w:p w14:paraId="4DE6ED60" w14:textId="77777777" w:rsidR="00B50ED5" w:rsidRDefault="00B50ED5">
      <w:pPr>
        <w:rPr>
          <w:sz w:val="2"/>
          <w:szCs w:val="2"/>
        </w:rPr>
      </w:pPr>
    </w:p>
    <w:tbl>
      <w:tblPr>
        <w:tblStyle w:val="a5"/>
        <w:tblW w:w="151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1620"/>
        <w:gridCol w:w="2820"/>
        <w:gridCol w:w="3270"/>
        <w:gridCol w:w="1845"/>
        <w:gridCol w:w="3600"/>
      </w:tblGrid>
      <w:tr w:rsidR="00B50ED5" w14:paraId="4DE6ED67" w14:textId="77777777">
        <w:trPr>
          <w:jc w:val="center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D61" w14:textId="77777777" w:rsidR="00B50ED5" w:rsidRDefault="001A055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D62" w14:textId="77777777" w:rsidR="00B50ED5" w:rsidRDefault="001A055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Symptom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D63" w14:textId="77777777" w:rsidR="00B50ED5" w:rsidRDefault="001A055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Initial Work-up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D64" w14:textId="77777777" w:rsidR="00B50ED5" w:rsidRDefault="001A055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Treatment by Primary Care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D65" w14:textId="77777777" w:rsidR="00B50ED5" w:rsidRDefault="001A055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Referrals for Further Evaluation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D66" w14:textId="77777777" w:rsidR="00B50ED5" w:rsidRDefault="001A055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Reasons to Refer</w:t>
            </w:r>
          </w:p>
        </w:tc>
      </w:tr>
      <w:tr w:rsidR="00B50ED5" w14:paraId="4DE6ED7A" w14:textId="77777777">
        <w:trPr>
          <w:jc w:val="center"/>
        </w:trPr>
        <w:tc>
          <w:tcPr>
            <w:tcW w:w="2010" w:type="dxa"/>
            <w:shd w:val="clear" w:color="auto" w:fill="04377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D68" w14:textId="77777777" w:rsidR="00B50ED5" w:rsidRDefault="001A0551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Sleep Medicine</w:t>
            </w:r>
          </w:p>
        </w:tc>
        <w:tc>
          <w:tcPr>
            <w:tcW w:w="1620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D69" w14:textId="77777777" w:rsidR="00B50ED5" w:rsidRDefault="001A0551">
            <w:pPr>
              <w:widowControl w:val="0"/>
              <w:spacing w:line="240" w:lineRule="auto"/>
            </w:pPr>
            <w:r>
              <w:t>Insomnia</w:t>
            </w:r>
          </w:p>
        </w:tc>
        <w:tc>
          <w:tcPr>
            <w:tcW w:w="2820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D6A" w14:textId="77777777" w:rsidR="00B50ED5" w:rsidRDefault="001A0551">
            <w:pPr>
              <w:widowControl w:val="0"/>
              <w:spacing w:line="240" w:lineRule="auto"/>
            </w:pPr>
            <w:r>
              <w:t>TSH</w:t>
            </w:r>
          </w:p>
          <w:p w14:paraId="4DE6ED6B" w14:textId="77777777" w:rsidR="00B50ED5" w:rsidRDefault="001A0551">
            <w:pPr>
              <w:widowControl w:val="0"/>
              <w:spacing w:line="240" w:lineRule="auto"/>
            </w:pPr>
            <w:r>
              <w:t>CBC</w:t>
            </w:r>
          </w:p>
          <w:p w14:paraId="4DE6ED6C" w14:textId="77777777" w:rsidR="00B50ED5" w:rsidRDefault="001A0551">
            <w:pPr>
              <w:widowControl w:val="0"/>
              <w:spacing w:line="240" w:lineRule="auto"/>
            </w:pPr>
            <w:r>
              <w:t>Iron studies</w:t>
            </w:r>
            <w:r>
              <w:fldChar w:fldCharType="begin"/>
            </w:r>
            <w:r>
              <w:instrText xml:space="preserve"> HYPERLINK "http://www.stopbang.ca/osa/screening.php" </w:instrText>
            </w:r>
            <w:r>
              <w:fldChar w:fldCharType="separate"/>
            </w:r>
          </w:p>
          <w:p w14:paraId="4DE6ED6D" w14:textId="77777777" w:rsidR="00B50ED5" w:rsidRDefault="001A0551">
            <w:pPr>
              <w:widowControl w:val="0"/>
              <w:spacing w:line="240" w:lineRule="auto"/>
            </w:pPr>
            <w:r>
              <w:fldChar w:fldCharType="end"/>
            </w:r>
            <w:hyperlink r:id="rId29">
              <w:r>
                <w:rPr>
                  <w:color w:val="1155CC"/>
                  <w:u w:val="single"/>
                </w:rPr>
                <w:t>Screen for OSA</w:t>
              </w:r>
            </w:hyperlink>
            <w:r>
              <w:t xml:space="preserve"> (STOP-BANG)</w:t>
            </w:r>
          </w:p>
        </w:tc>
        <w:tc>
          <w:tcPr>
            <w:tcW w:w="3270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D6E" w14:textId="77777777" w:rsidR="00B50ED5" w:rsidRDefault="001A0551">
            <w:pPr>
              <w:widowControl w:val="0"/>
              <w:spacing w:line="240" w:lineRule="auto"/>
            </w:pPr>
            <w:r>
              <w:t>CBT-I</w:t>
            </w:r>
          </w:p>
          <w:p w14:paraId="4DE6ED6F" w14:textId="77777777" w:rsidR="00B50ED5" w:rsidRDefault="001A0551">
            <w:pPr>
              <w:widowControl w:val="0"/>
              <w:spacing w:line="240" w:lineRule="auto"/>
            </w:pPr>
            <w:r>
              <w:t>Sleep hygiene</w:t>
            </w:r>
          </w:p>
          <w:p w14:paraId="4DE6ED70" w14:textId="77777777" w:rsidR="00B50ED5" w:rsidRDefault="001A0551">
            <w:pPr>
              <w:widowControl w:val="0"/>
              <w:spacing w:line="240" w:lineRule="auto"/>
            </w:pPr>
            <w:r>
              <w:t>Sleep aids:</w:t>
            </w:r>
          </w:p>
          <w:p w14:paraId="4DE6ED71" w14:textId="77777777" w:rsidR="00B50ED5" w:rsidRDefault="001A0551">
            <w:pPr>
              <w:widowControl w:val="0"/>
              <w:numPr>
                <w:ilvl w:val="0"/>
                <w:numId w:val="4"/>
              </w:numPr>
              <w:spacing w:line="240" w:lineRule="auto"/>
              <w:ind w:left="180"/>
            </w:pPr>
            <w:r>
              <w:t>melatonin</w:t>
            </w:r>
          </w:p>
          <w:p w14:paraId="4DE6ED72" w14:textId="77777777" w:rsidR="00B50ED5" w:rsidRDefault="001A0551">
            <w:pPr>
              <w:widowControl w:val="0"/>
              <w:numPr>
                <w:ilvl w:val="0"/>
                <w:numId w:val="4"/>
              </w:numPr>
              <w:spacing w:line="240" w:lineRule="auto"/>
              <w:ind w:left="180"/>
            </w:pPr>
            <w:r>
              <w:t>mirtazapine</w:t>
            </w:r>
          </w:p>
          <w:p w14:paraId="4DE6ED73" w14:textId="77777777" w:rsidR="00B50ED5" w:rsidRDefault="001A0551">
            <w:pPr>
              <w:widowControl w:val="0"/>
              <w:numPr>
                <w:ilvl w:val="0"/>
                <w:numId w:val="4"/>
              </w:numPr>
              <w:spacing w:line="240" w:lineRule="auto"/>
              <w:ind w:left="180"/>
            </w:pPr>
            <w:r>
              <w:t>gabapentin</w:t>
            </w:r>
          </w:p>
          <w:p w14:paraId="4DE6ED74" w14:textId="77777777" w:rsidR="00B50ED5" w:rsidRDefault="001A0551">
            <w:pPr>
              <w:widowControl w:val="0"/>
              <w:numPr>
                <w:ilvl w:val="0"/>
                <w:numId w:val="4"/>
              </w:numPr>
              <w:spacing w:line="240" w:lineRule="auto"/>
              <w:ind w:left="180"/>
            </w:pPr>
            <w:r>
              <w:t xml:space="preserve">amitriptyline (if </w:t>
            </w:r>
            <w:proofErr w:type="spellStart"/>
            <w:r>
              <w:t>paresthesias</w:t>
            </w:r>
            <w:proofErr w:type="spellEnd"/>
            <w:r>
              <w:t xml:space="preserve"> or headaches are also present).</w:t>
            </w:r>
          </w:p>
          <w:p w14:paraId="4DE6ED75" w14:textId="77777777" w:rsidR="00B50ED5" w:rsidRDefault="00B50ED5">
            <w:pPr>
              <w:widowControl w:val="0"/>
              <w:spacing w:line="240" w:lineRule="auto"/>
            </w:pPr>
          </w:p>
          <w:p w14:paraId="4DE6ED76" w14:textId="77777777" w:rsidR="00B50ED5" w:rsidRDefault="001A055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Patient Education:</w:t>
            </w:r>
          </w:p>
          <w:p w14:paraId="4DE6ED77" w14:textId="77777777" w:rsidR="00B50ED5" w:rsidRDefault="006A5B70">
            <w:pPr>
              <w:widowControl w:val="0"/>
              <w:spacing w:line="240" w:lineRule="auto"/>
              <w:rPr>
                <w:b/>
              </w:rPr>
            </w:pPr>
            <w:hyperlink r:id="rId30">
              <w:r w:rsidR="001A0551">
                <w:rPr>
                  <w:color w:val="1155CC"/>
                  <w:u w:val="single"/>
                </w:rPr>
                <w:t>Insomnia AVS</w:t>
              </w:r>
            </w:hyperlink>
          </w:p>
        </w:tc>
        <w:tc>
          <w:tcPr>
            <w:tcW w:w="1845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D78" w14:textId="77777777" w:rsidR="00B50ED5" w:rsidRDefault="001A0551">
            <w:pPr>
              <w:widowControl w:val="0"/>
              <w:spacing w:line="240" w:lineRule="auto"/>
            </w:pPr>
            <w:r>
              <w:t>Sleep Medicine</w:t>
            </w:r>
          </w:p>
        </w:tc>
        <w:tc>
          <w:tcPr>
            <w:tcW w:w="3600" w:type="dxa"/>
            <w:shd w:val="clear" w:color="auto" w:fill="FFE0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ED79" w14:textId="77777777" w:rsidR="00B50ED5" w:rsidRDefault="001A0551">
            <w:pPr>
              <w:widowControl w:val="0"/>
              <w:spacing w:line="240" w:lineRule="auto"/>
            </w:pPr>
            <w:r>
              <w:t>Symptoms refractory to initial treatment</w:t>
            </w:r>
          </w:p>
        </w:tc>
      </w:tr>
    </w:tbl>
    <w:p w14:paraId="4DE6ED7B" w14:textId="77777777" w:rsidR="00B50ED5" w:rsidRDefault="001A0551">
      <w:pPr>
        <w:rPr>
          <w:sz w:val="26"/>
          <w:szCs w:val="26"/>
        </w:rPr>
      </w:pPr>
      <w:r>
        <w:rPr>
          <w:sz w:val="24"/>
          <w:szCs w:val="24"/>
        </w:rPr>
        <w:t>*</w:t>
      </w:r>
      <w:r>
        <w:rPr>
          <w:b/>
          <w:sz w:val="24"/>
          <w:szCs w:val="24"/>
        </w:rPr>
        <w:t xml:space="preserve">Comp </w:t>
      </w:r>
      <w:r>
        <w:rPr>
          <w:sz w:val="24"/>
          <w:szCs w:val="24"/>
        </w:rPr>
        <w:t>complete metabolic panel (liver function and renal panel)</w:t>
      </w:r>
    </w:p>
    <w:sectPr w:rsidR="00B50ED5">
      <w:footerReference w:type="default" r:id="rId31"/>
      <w:pgSz w:w="15840" w:h="12240" w:orient="landscape"/>
      <w:pgMar w:top="360" w:right="187" w:bottom="360" w:left="187" w:header="215" w:footer="2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6ED83" w14:textId="77777777" w:rsidR="00BD3745" w:rsidRDefault="001A0551">
      <w:pPr>
        <w:spacing w:line="240" w:lineRule="auto"/>
      </w:pPr>
      <w:r>
        <w:separator/>
      </w:r>
    </w:p>
  </w:endnote>
  <w:endnote w:type="continuationSeparator" w:id="0">
    <w:p w14:paraId="4DE6ED85" w14:textId="77777777" w:rsidR="00BD3745" w:rsidRDefault="001A05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ED7E" w14:textId="17202F99" w:rsidR="00B50ED5" w:rsidRDefault="001A0551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6ED7F" w14:textId="77777777" w:rsidR="00BD3745" w:rsidRDefault="001A0551">
      <w:pPr>
        <w:spacing w:line="240" w:lineRule="auto"/>
      </w:pPr>
      <w:r>
        <w:separator/>
      </w:r>
    </w:p>
  </w:footnote>
  <w:footnote w:type="continuationSeparator" w:id="0">
    <w:p w14:paraId="4DE6ED81" w14:textId="77777777" w:rsidR="00BD3745" w:rsidRDefault="001A05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F4E53"/>
    <w:multiLevelType w:val="multilevel"/>
    <w:tmpl w:val="328444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923A41"/>
    <w:multiLevelType w:val="multilevel"/>
    <w:tmpl w:val="31D2A0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F225E7"/>
    <w:multiLevelType w:val="multilevel"/>
    <w:tmpl w:val="89D29F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831362E"/>
    <w:multiLevelType w:val="multilevel"/>
    <w:tmpl w:val="6DBE9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08325158">
    <w:abstractNumId w:val="0"/>
  </w:num>
  <w:num w:numId="2" w16cid:durableId="1140615756">
    <w:abstractNumId w:val="1"/>
  </w:num>
  <w:num w:numId="3" w16cid:durableId="1444495823">
    <w:abstractNumId w:val="3"/>
  </w:num>
  <w:num w:numId="4" w16cid:durableId="2129279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D5"/>
    <w:rsid w:val="001A0551"/>
    <w:rsid w:val="006A5B70"/>
    <w:rsid w:val="00B50ED5"/>
    <w:rsid w:val="00BD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6EBC8"/>
  <w15:docId w15:val="{864427ED-BB58-4237-BDAE-9988C696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d.umich.edu/1libr/FamilyMedicine/PostCOVIDclinic/Post-COVIDAnosmia.pdf" TargetMode="External"/><Relationship Id="rId18" Type="http://schemas.openxmlformats.org/officeDocument/2006/relationships/hyperlink" Target="http://www.med.umich.edu/1libr/FamilyMedicine/PostCOVIDclinic/PostCOVIDChronicPain.pdf" TargetMode="External"/><Relationship Id="rId26" Type="http://schemas.openxmlformats.org/officeDocument/2006/relationships/hyperlink" Target="https://www.youtube.com/watch?v=tEmt1Znux5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med.umich.edu/1libr/FamilyMedicine/PostCOVIDclinic/Post-COVIDMentalHealthSupport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med.umich.edu/1libr/FamilyMedicine/PostCOVIDclinic/PostCOVIDPOTS.pdf" TargetMode="External"/><Relationship Id="rId17" Type="http://schemas.openxmlformats.org/officeDocument/2006/relationships/hyperlink" Target="http://www.med.umich.edu/1libr/FamilyMedicine/PostCOVIDclinic/Post-COVID%20ReturnToExercise.pdf" TargetMode="External"/><Relationship Id="rId25" Type="http://schemas.openxmlformats.org/officeDocument/2006/relationships/hyperlink" Target="https://www.youtube.com/watch?v=7kpJ0QlRss4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ed.umich.edu/1libr/FamilyMedicine/PostCOVIDclinic/PostCOVIDChronicFatigue.pdf" TargetMode="External"/><Relationship Id="rId20" Type="http://schemas.openxmlformats.org/officeDocument/2006/relationships/hyperlink" Target="https://docs.google.com/document/d/1M-swsQ9IMGjUT9GKoslEwTqb4KXXrp1Y24wojKR7q4s/edit" TargetMode="External"/><Relationship Id="rId29" Type="http://schemas.openxmlformats.org/officeDocument/2006/relationships/hyperlink" Target="http://www.stopbang.ca/osa/screening.ph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actUHS@umich.edu" TargetMode="External"/><Relationship Id="rId24" Type="http://schemas.openxmlformats.org/officeDocument/2006/relationships/hyperlink" Target="https://www.youtube.com/watch?v=wai-GIYGMeo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med.umich.edu/1libr/FamilyMedicine/PostCOVIDclinic/PostCOVIDParesthesia.pdf" TargetMode="External"/><Relationship Id="rId23" Type="http://schemas.openxmlformats.org/officeDocument/2006/relationships/hyperlink" Target="http://www.stopbang.ca/osa/screening.php" TargetMode="External"/><Relationship Id="rId28" Type="http://schemas.openxmlformats.org/officeDocument/2006/relationships/hyperlink" Target="http://www.med.umich.edu/1libr/FamilyMedicine/PostCOVIDclinic/PostCOVIDBreathlessness.pdf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jamanetwork.com/journals/jamacardiology/fullarticle/2772399" TargetMode="Externa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ed.umich.edu/1libr/FamilyMedicine/PostCOVIDclinic/PostCOVIDChronicHeadache.pdf" TargetMode="External"/><Relationship Id="rId22" Type="http://schemas.openxmlformats.org/officeDocument/2006/relationships/hyperlink" Target="http://www.med.umich.edu/1libr/FamilyMedicine/PostCOVIDclinic/Post-COVIDBrainFog.pdf" TargetMode="External"/><Relationship Id="rId27" Type="http://schemas.openxmlformats.org/officeDocument/2006/relationships/hyperlink" Target="https://docs.google.com/document/d/1RLlnbT-Q-uuzfzG5RDZIrGr4KeN0gwzl9wOFd7vYHtY/edit" TargetMode="External"/><Relationship Id="rId30" Type="http://schemas.openxmlformats.org/officeDocument/2006/relationships/hyperlink" Target="http://www.med.umich.edu/1libr/FamilyMedicine/PostCOVIDclinic/PostCOVIDInsomnia.pdf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C6E7A3DF5864480ABBD9AAECFF81A" ma:contentTypeVersion="6" ma:contentTypeDescription="Create a new document." ma:contentTypeScope="" ma:versionID="1fdae06db878073285ebd6de80913868">
  <xsd:schema xmlns:xsd="http://www.w3.org/2001/XMLSchema" xmlns:xs="http://www.w3.org/2001/XMLSchema" xmlns:p="http://schemas.microsoft.com/office/2006/metadata/properties" xmlns:ns2="45e2393c-026d-4630-8973-77efccdc24c4" xmlns:ns3="b02a3e18-f9ed-46c2-8fb9-8fd0890d260b" targetNamespace="http://schemas.microsoft.com/office/2006/metadata/properties" ma:root="true" ma:fieldsID="76cb13c959503c244bd236aa5a274f08" ns2:_="" ns3:_="">
    <xsd:import namespace="45e2393c-026d-4630-8973-77efccdc24c4"/>
    <xsd:import namespace="b02a3e18-f9ed-46c2-8fb9-8fd0890d26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2393c-026d-4630-8973-77efccdc2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a3e18-f9ed-46c2-8fb9-8fd0890d26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84958E-11C3-4A98-BDE9-B29C0AA086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bf7ffa-6e64-4bd7-8bdd-f6403e4d6504"/>
    <ds:schemaRef ds:uri="4e4b1501-42b6-4488-a799-34b848067765"/>
  </ds:schemaRefs>
</ds:datastoreItem>
</file>

<file path=customXml/itemProps2.xml><?xml version="1.0" encoding="utf-8"?>
<ds:datastoreItem xmlns:ds="http://schemas.openxmlformats.org/officeDocument/2006/customXml" ds:itemID="{06904D97-B5CD-4BAE-B7B8-0EFA087136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3BAA3-D139-40F3-9495-DF97CBC83C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1525</Words>
  <Characters>8698</Characters>
  <Application>Microsoft Office Word</Application>
  <DocSecurity>0</DocSecurity>
  <Lines>72</Lines>
  <Paragraphs>20</Paragraphs>
  <ScaleCrop>false</ScaleCrop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Spork, Alison</dc:creator>
  <cp:lastModifiedBy>Spork, Alison</cp:lastModifiedBy>
  <cp:revision>2</cp:revision>
  <dcterms:created xsi:type="dcterms:W3CDTF">2022-05-27T20:20:00Z</dcterms:created>
  <dcterms:modified xsi:type="dcterms:W3CDTF">2022-05-27T20:20:00Z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0x010100B6BC6E7A3DF5864480ABBD9AAECFF81A</vt:lpwstr>
  </property>
</Properties>
</file>