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7E" w:rsidRDefault="007B6A7E" w:rsidP="0068087D">
      <w:pPr>
        <w:spacing w:after="0" w:line="240" w:lineRule="auto"/>
        <w:rPr>
          <w:rFonts w:ascii="Times New Roman" w:hAnsi="Times New Roman" w:cs="Times New Roman"/>
          <w:b/>
          <w:color w:val="0F243E" w:themeColor="text2" w:themeShade="80"/>
          <w:sz w:val="24"/>
          <w:szCs w:val="24"/>
        </w:rPr>
      </w:pPr>
      <w:r w:rsidRPr="0068087D">
        <w:rPr>
          <w:noProof/>
          <w:color w:val="0F243E" w:themeColor="text2" w:themeShade="80"/>
        </w:rPr>
        <w:drawing>
          <wp:anchor distT="0" distB="0" distL="114300" distR="114300" simplePos="0" relativeHeight="251658240" behindDoc="0" locked="0" layoutInCell="1" allowOverlap="1" wp14:anchorId="33AC2F1F" wp14:editId="6F987ADF">
            <wp:simplePos x="0" y="0"/>
            <wp:positionH relativeFrom="column">
              <wp:posOffset>-5080</wp:posOffset>
            </wp:positionH>
            <wp:positionV relativeFrom="paragraph">
              <wp:posOffset>85090</wp:posOffset>
            </wp:positionV>
            <wp:extent cx="1416685" cy="1089025"/>
            <wp:effectExtent l="0" t="0" r="0" b="0"/>
            <wp:wrapSquare wrapText="bothSides"/>
            <wp:docPr id="28677" name="Picture 8" descr="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Picture 8" descr="new logo.bm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10890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660B5" w:rsidRDefault="00A660B5" w:rsidP="0068087D">
      <w:pPr>
        <w:spacing w:after="0" w:line="240" w:lineRule="auto"/>
        <w:rPr>
          <w:rFonts w:ascii="Times New Roman" w:hAnsi="Times New Roman" w:cs="Times New Roman"/>
          <w:b/>
          <w:color w:val="0F243E" w:themeColor="text2" w:themeShade="80"/>
          <w:sz w:val="24"/>
          <w:szCs w:val="24"/>
        </w:rPr>
      </w:pPr>
    </w:p>
    <w:p w:rsidR="006D4CA5" w:rsidRPr="0068087D" w:rsidRDefault="006D4CA5" w:rsidP="0068087D">
      <w:pPr>
        <w:spacing w:after="0" w:line="240" w:lineRule="auto"/>
        <w:rPr>
          <w:rFonts w:ascii="Times New Roman" w:hAnsi="Times New Roman" w:cs="Times New Roman"/>
          <w:b/>
          <w:color w:val="0F243E" w:themeColor="text2" w:themeShade="80"/>
          <w:sz w:val="24"/>
          <w:szCs w:val="24"/>
        </w:rPr>
      </w:pPr>
      <w:r w:rsidRPr="0068087D">
        <w:rPr>
          <w:rFonts w:ascii="Times New Roman" w:hAnsi="Times New Roman" w:cs="Times New Roman"/>
          <w:b/>
          <w:color w:val="0F243E" w:themeColor="text2" w:themeShade="80"/>
          <w:sz w:val="24"/>
          <w:szCs w:val="24"/>
        </w:rPr>
        <w:t>University of Michigan C.S. Mott Children’s Hospital</w:t>
      </w:r>
    </w:p>
    <w:p w:rsidR="00E11F40" w:rsidRPr="0068087D" w:rsidRDefault="0068087D" w:rsidP="0068087D">
      <w:pPr>
        <w:spacing w:after="0" w:line="240" w:lineRule="auto"/>
        <w:rPr>
          <w:rFonts w:ascii="Times New Roman" w:hAnsi="Times New Roman" w:cs="Times New Roman"/>
          <w:b/>
          <w:color w:val="0F243E" w:themeColor="text2" w:themeShade="80"/>
          <w:sz w:val="24"/>
          <w:szCs w:val="24"/>
        </w:rPr>
      </w:pPr>
      <w:r w:rsidRPr="0068087D">
        <w:rPr>
          <w:rFonts w:ascii="Times New Roman" w:hAnsi="Times New Roman" w:cs="Times New Roman"/>
          <w:b/>
          <w:color w:val="0F243E" w:themeColor="text2" w:themeShade="80"/>
          <w:sz w:val="24"/>
          <w:szCs w:val="24"/>
        </w:rPr>
        <w:t xml:space="preserve">Department of Pediatrics </w:t>
      </w:r>
      <w:r w:rsidR="000206C4" w:rsidRPr="000206C4">
        <w:rPr>
          <w:rFonts w:ascii="Times New Roman" w:hAnsi="Times New Roman" w:cs="Times New Roman"/>
          <w:b/>
          <w:color w:val="0F243E" w:themeColor="text2" w:themeShade="80"/>
          <w:sz w:val="24"/>
          <w:szCs w:val="24"/>
        </w:rPr>
        <w:t>Fellow Applicant Travel Scholarship</w:t>
      </w:r>
    </w:p>
    <w:p w:rsidR="00E11F40" w:rsidRPr="0068087D" w:rsidRDefault="00E11F40" w:rsidP="007E5611">
      <w:pPr>
        <w:spacing w:after="0" w:line="240" w:lineRule="auto"/>
        <w:jc w:val="both"/>
        <w:rPr>
          <w:rFonts w:ascii="Times New Roman" w:hAnsi="Times New Roman" w:cs="Times New Roman"/>
          <w:color w:val="0F243E" w:themeColor="text2" w:themeShade="80"/>
          <w:sz w:val="24"/>
          <w:szCs w:val="24"/>
        </w:rPr>
      </w:pPr>
    </w:p>
    <w:p w:rsidR="0068087D" w:rsidRPr="0068087D" w:rsidRDefault="0068087D" w:rsidP="007E5611">
      <w:pPr>
        <w:spacing w:after="0" w:line="240" w:lineRule="auto"/>
        <w:jc w:val="both"/>
        <w:rPr>
          <w:rFonts w:ascii="Times New Roman" w:hAnsi="Times New Roman" w:cs="Times New Roman"/>
          <w:b/>
          <w:color w:val="0F243E" w:themeColor="text2" w:themeShade="80"/>
          <w:sz w:val="24"/>
          <w:szCs w:val="24"/>
        </w:rPr>
      </w:pPr>
    </w:p>
    <w:p w:rsidR="0068087D" w:rsidRPr="0068087D" w:rsidRDefault="0068087D" w:rsidP="007E5611">
      <w:pPr>
        <w:spacing w:after="0" w:line="240" w:lineRule="auto"/>
        <w:jc w:val="both"/>
        <w:rPr>
          <w:rFonts w:ascii="Times New Roman" w:hAnsi="Times New Roman" w:cs="Times New Roman"/>
          <w:b/>
          <w:color w:val="0F243E" w:themeColor="text2" w:themeShade="80"/>
          <w:sz w:val="24"/>
          <w:szCs w:val="24"/>
        </w:rPr>
      </w:pPr>
    </w:p>
    <w:p w:rsidR="00A660B5" w:rsidRDefault="00A660B5" w:rsidP="007E5611">
      <w:pPr>
        <w:spacing w:after="0" w:line="240" w:lineRule="auto"/>
        <w:jc w:val="both"/>
        <w:rPr>
          <w:rFonts w:ascii="Times New Roman" w:hAnsi="Times New Roman" w:cs="Times New Roman"/>
          <w:b/>
          <w:color w:val="0F243E" w:themeColor="text2" w:themeShade="80"/>
          <w:sz w:val="24"/>
          <w:szCs w:val="24"/>
        </w:rPr>
      </w:pPr>
    </w:p>
    <w:p w:rsidR="003745B3" w:rsidRDefault="003745B3" w:rsidP="007E5611">
      <w:pPr>
        <w:spacing w:after="0" w:line="240" w:lineRule="auto"/>
        <w:jc w:val="both"/>
        <w:rPr>
          <w:rFonts w:ascii="Times New Roman" w:hAnsi="Times New Roman" w:cs="Times New Roman"/>
          <w:b/>
          <w:color w:val="0F243E" w:themeColor="text2" w:themeShade="80"/>
          <w:sz w:val="24"/>
          <w:szCs w:val="24"/>
        </w:rPr>
      </w:pPr>
    </w:p>
    <w:p w:rsidR="00E11F40" w:rsidRPr="0068087D" w:rsidRDefault="00E11F40" w:rsidP="007E5611">
      <w:pPr>
        <w:spacing w:after="0" w:line="240" w:lineRule="auto"/>
        <w:jc w:val="both"/>
        <w:rPr>
          <w:rFonts w:ascii="Times New Roman" w:hAnsi="Times New Roman" w:cs="Times New Roman"/>
          <w:b/>
          <w:color w:val="0F243E" w:themeColor="text2" w:themeShade="80"/>
          <w:sz w:val="24"/>
          <w:szCs w:val="24"/>
        </w:rPr>
      </w:pPr>
      <w:r w:rsidRPr="0068087D">
        <w:rPr>
          <w:rFonts w:ascii="Times New Roman" w:hAnsi="Times New Roman" w:cs="Times New Roman"/>
          <w:b/>
          <w:color w:val="0F243E" w:themeColor="text2" w:themeShade="80"/>
          <w:sz w:val="24"/>
          <w:szCs w:val="24"/>
        </w:rPr>
        <w:t>Purpose</w:t>
      </w:r>
    </w:p>
    <w:p w:rsidR="004274BD" w:rsidRPr="0068087D" w:rsidRDefault="00E11F40" w:rsidP="007E5611">
      <w:pPr>
        <w:spacing w:after="0" w:line="240" w:lineRule="auto"/>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 xml:space="preserve">Among the core missions of the University </w:t>
      </w:r>
      <w:proofErr w:type="gramStart"/>
      <w:r w:rsidRPr="0068087D">
        <w:rPr>
          <w:rFonts w:ascii="Times New Roman" w:hAnsi="Times New Roman" w:cs="Times New Roman"/>
          <w:color w:val="0F243E" w:themeColor="text2" w:themeShade="80"/>
          <w:sz w:val="24"/>
          <w:szCs w:val="24"/>
        </w:rPr>
        <w:t>of Michigan Department of</w:t>
      </w:r>
      <w:proofErr w:type="gramEnd"/>
      <w:r w:rsidRPr="0068087D">
        <w:rPr>
          <w:rFonts w:ascii="Times New Roman" w:hAnsi="Times New Roman" w:cs="Times New Roman"/>
          <w:color w:val="0F243E" w:themeColor="text2" w:themeShade="80"/>
          <w:sz w:val="24"/>
          <w:szCs w:val="24"/>
        </w:rPr>
        <w:t xml:space="preserve"> Pediatrics and C.S. Mott Children’s Hospital are: </w:t>
      </w:r>
    </w:p>
    <w:p w:rsidR="00DA7AE2" w:rsidRPr="0068087D" w:rsidRDefault="00304CB1" w:rsidP="00CC6168">
      <w:pPr>
        <w:pStyle w:val="ListParagraph"/>
        <w:numPr>
          <w:ilvl w:val="0"/>
          <w:numId w:val="8"/>
        </w:numPr>
        <w:spacing w:after="0" w:line="240" w:lineRule="auto"/>
        <w:ind w:left="450"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To improve</w:t>
      </w:r>
      <w:r w:rsidR="00E11F40" w:rsidRPr="0068087D">
        <w:rPr>
          <w:rFonts w:ascii="Times New Roman" w:hAnsi="Times New Roman" w:cs="Times New Roman"/>
          <w:color w:val="0F243E" w:themeColor="text2" w:themeShade="80"/>
          <w:sz w:val="24"/>
          <w:szCs w:val="24"/>
        </w:rPr>
        <w:t xml:space="preserve"> health care by making new scientific discoveries on the cell and molecular level; and </w:t>
      </w:r>
    </w:p>
    <w:p w:rsidR="00DA7AE2" w:rsidRPr="0068087D" w:rsidRDefault="00304CB1" w:rsidP="00CC6168">
      <w:pPr>
        <w:pStyle w:val="ListParagraph"/>
        <w:numPr>
          <w:ilvl w:val="0"/>
          <w:numId w:val="8"/>
        </w:numPr>
        <w:spacing w:after="0" w:line="240" w:lineRule="auto"/>
        <w:ind w:left="450"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 xml:space="preserve">To eliminate </w:t>
      </w:r>
      <w:r w:rsidR="00E11F40" w:rsidRPr="0068087D">
        <w:rPr>
          <w:rFonts w:ascii="Times New Roman" w:hAnsi="Times New Roman" w:cs="Times New Roman"/>
          <w:color w:val="0F243E" w:themeColor="text2" w:themeShade="80"/>
          <w:sz w:val="24"/>
          <w:szCs w:val="24"/>
        </w:rPr>
        <w:t xml:space="preserve">racial, ethnic and socioeconomic disparities in health and health services.  </w:t>
      </w:r>
    </w:p>
    <w:p w:rsidR="00E11F40" w:rsidRPr="0068087D" w:rsidRDefault="00E11F40" w:rsidP="007E5611">
      <w:pPr>
        <w:spacing w:after="0" w:line="240" w:lineRule="auto"/>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To help accomplish these goals, the Department of Pediatrics is establishing a “Core Mission</w:t>
      </w:r>
      <w:r w:rsidR="004274BD" w:rsidRPr="0068087D">
        <w:rPr>
          <w:rFonts w:ascii="Times New Roman" w:hAnsi="Times New Roman" w:cs="Times New Roman"/>
          <w:color w:val="0F243E" w:themeColor="text2" w:themeShade="80"/>
          <w:sz w:val="24"/>
          <w:szCs w:val="24"/>
        </w:rPr>
        <w:t xml:space="preserve"> </w:t>
      </w:r>
      <w:r w:rsidRPr="0068087D">
        <w:rPr>
          <w:rFonts w:ascii="Times New Roman" w:hAnsi="Times New Roman" w:cs="Times New Roman"/>
          <w:color w:val="0F243E" w:themeColor="text2" w:themeShade="80"/>
          <w:sz w:val="24"/>
          <w:szCs w:val="24"/>
        </w:rPr>
        <w:t>Travel Scholarship” to offset the travel costs of fellowship applicants interested in either cell and molecular biology or health disparities research.</w:t>
      </w:r>
    </w:p>
    <w:p w:rsidR="00E11F40" w:rsidRPr="0068087D" w:rsidRDefault="00E11F40" w:rsidP="007E5611">
      <w:pPr>
        <w:spacing w:after="0" w:line="240" w:lineRule="auto"/>
        <w:jc w:val="both"/>
        <w:rPr>
          <w:rFonts w:ascii="Times New Roman" w:hAnsi="Times New Roman" w:cs="Times New Roman"/>
          <w:color w:val="0F243E" w:themeColor="text2" w:themeShade="80"/>
          <w:sz w:val="12"/>
          <w:szCs w:val="12"/>
        </w:rPr>
      </w:pPr>
    </w:p>
    <w:p w:rsidR="00E11F40" w:rsidRPr="0068087D" w:rsidRDefault="00E11F40" w:rsidP="007E5611">
      <w:pPr>
        <w:spacing w:after="0" w:line="240" w:lineRule="auto"/>
        <w:jc w:val="both"/>
        <w:rPr>
          <w:rFonts w:ascii="Times New Roman" w:hAnsi="Times New Roman" w:cs="Times New Roman"/>
          <w:b/>
          <w:color w:val="0F243E" w:themeColor="text2" w:themeShade="80"/>
          <w:sz w:val="24"/>
          <w:szCs w:val="24"/>
        </w:rPr>
      </w:pPr>
      <w:r w:rsidRPr="0068087D">
        <w:rPr>
          <w:rFonts w:ascii="Times New Roman" w:hAnsi="Times New Roman" w:cs="Times New Roman"/>
          <w:b/>
          <w:color w:val="0F243E" w:themeColor="text2" w:themeShade="80"/>
          <w:sz w:val="24"/>
          <w:szCs w:val="24"/>
        </w:rPr>
        <w:t>Eligibility</w:t>
      </w:r>
    </w:p>
    <w:p w:rsidR="00E11F40" w:rsidRPr="0068087D" w:rsidRDefault="004274BD" w:rsidP="007E5611">
      <w:pPr>
        <w:spacing w:after="0" w:line="240" w:lineRule="auto"/>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lang w:val="en"/>
        </w:rPr>
        <w:t xml:space="preserve">Eligible candidates must complete an ACGME accredited pediatric or pediatric-medicine residency prior to beginning fellowship, hold an unrestricted license to practice medicine in the United States or Canada, and be United States citizens or permanent residents.  University of Michigan residents are not eligible.   In addition, </w:t>
      </w:r>
      <w:r w:rsidRPr="0068087D">
        <w:rPr>
          <w:rFonts w:ascii="Times New Roman" w:hAnsi="Times New Roman" w:cs="Times New Roman"/>
          <w:color w:val="0F243E" w:themeColor="text2" w:themeShade="80"/>
          <w:sz w:val="24"/>
          <w:szCs w:val="24"/>
        </w:rPr>
        <w:t>a</w:t>
      </w:r>
      <w:r w:rsidR="00E11F40" w:rsidRPr="0068087D">
        <w:rPr>
          <w:rFonts w:ascii="Times New Roman" w:hAnsi="Times New Roman" w:cs="Times New Roman"/>
          <w:color w:val="0F243E" w:themeColor="text2" w:themeShade="80"/>
          <w:sz w:val="24"/>
          <w:szCs w:val="24"/>
        </w:rPr>
        <w:t>pplicants shall meet the following criteria:</w:t>
      </w:r>
    </w:p>
    <w:p w:rsidR="00DA7AE2" w:rsidRPr="0068087D" w:rsidRDefault="00DA7AE2" w:rsidP="006C6CB8">
      <w:pPr>
        <w:pStyle w:val="ListParagraph"/>
        <w:numPr>
          <w:ilvl w:val="0"/>
          <w:numId w:val="13"/>
        </w:numPr>
        <w:spacing w:after="0" w:line="240" w:lineRule="auto"/>
        <w:ind w:left="450"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Intention to apply to a University of Michigan Pediatric Fellowship Training Program</w:t>
      </w:r>
    </w:p>
    <w:p w:rsidR="00E11F40" w:rsidRPr="0068087D" w:rsidRDefault="00E11F40" w:rsidP="006C6CB8">
      <w:pPr>
        <w:pStyle w:val="ListParagraph"/>
        <w:numPr>
          <w:ilvl w:val="0"/>
          <w:numId w:val="13"/>
        </w:numPr>
        <w:spacing w:after="0" w:line="240" w:lineRule="auto"/>
        <w:ind w:left="450"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 xml:space="preserve">Demonstrated commitment to either: </w:t>
      </w:r>
    </w:p>
    <w:p w:rsidR="00E11F40" w:rsidRPr="0068087D" w:rsidRDefault="00E11F40" w:rsidP="006C6CB8">
      <w:pPr>
        <w:pStyle w:val="ListParagraph"/>
        <w:tabs>
          <w:tab w:val="left" w:pos="720"/>
        </w:tabs>
        <w:spacing w:after="0" w:line="240" w:lineRule="auto"/>
        <w:ind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1</w:t>
      </w:r>
      <w:r w:rsidR="00D36589" w:rsidRPr="0068087D">
        <w:rPr>
          <w:rFonts w:ascii="Times New Roman" w:hAnsi="Times New Roman" w:cs="Times New Roman"/>
          <w:color w:val="0F243E" w:themeColor="text2" w:themeShade="80"/>
          <w:sz w:val="24"/>
          <w:szCs w:val="24"/>
        </w:rPr>
        <w:t xml:space="preserve">. </w:t>
      </w:r>
      <w:r w:rsidRPr="0068087D">
        <w:rPr>
          <w:rFonts w:ascii="Times New Roman" w:hAnsi="Times New Roman" w:cs="Times New Roman"/>
          <w:color w:val="0F243E" w:themeColor="text2" w:themeShade="80"/>
          <w:sz w:val="24"/>
          <w:szCs w:val="24"/>
        </w:rPr>
        <w:tab/>
      </w:r>
      <w:r w:rsidR="00304CB1" w:rsidRPr="0068087D">
        <w:rPr>
          <w:rFonts w:ascii="Times New Roman" w:hAnsi="Times New Roman" w:cs="Times New Roman"/>
          <w:color w:val="0F243E" w:themeColor="text2" w:themeShade="80"/>
          <w:sz w:val="24"/>
          <w:szCs w:val="24"/>
        </w:rPr>
        <w:t xml:space="preserve">Basic </w:t>
      </w:r>
      <w:r w:rsidRPr="0068087D">
        <w:rPr>
          <w:rFonts w:ascii="Times New Roman" w:hAnsi="Times New Roman" w:cs="Times New Roman"/>
          <w:color w:val="0F243E" w:themeColor="text2" w:themeShade="80"/>
          <w:sz w:val="24"/>
          <w:szCs w:val="24"/>
        </w:rPr>
        <w:t xml:space="preserve">science research or </w:t>
      </w:r>
    </w:p>
    <w:p w:rsidR="00E11F40" w:rsidRPr="0068087D" w:rsidRDefault="00E11F40" w:rsidP="006C6CB8">
      <w:pPr>
        <w:pStyle w:val="ListParagraph"/>
        <w:tabs>
          <w:tab w:val="left" w:pos="720"/>
        </w:tabs>
        <w:spacing w:after="0" w:line="240" w:lineRule="auto"/>
        <w:ind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2</w:t>
      </w:r>
      <w:r w:rsidR="00D36589" w:rsidRPr="0068087D">
        <w:rPr>
          <w:rFonts w:ascii="Times New Roman" w:hAnsi="Times New Roman" w:cs="Times New Roman"/>
          <w:color w:val="0F243E" w:themeColor="text2" w:themeShade="80"/>
          <w:sz w:val="24"/>
          <w:szCs w:val="24"/>
        </w:rPr>
        <w:t>.</w:t>
      </w:r>
      <w:r w:rsidR="00D36589" w:rsidRPr="0068087D">
        <w:rPr>
          <w:rFonts w:ascii="Times New Roman" w:hAnsi="Times New Roman" w:cs="Times New Roman"/>
          <w:color w:val="0F243E" w:themeColor="text2" w:themeShade="80"/>
          <w:sz w:val="24"/>
          <w:szCs w:val="24"/>
        </w:rPr>
        <w:tab/>
      </w:r>
      <w:r w:rsidR="00304CB1" w:rsidRPr="0068087D">
        <w:rPr>
          <w:rFonts w:ascii="Times New Roman" w:hAnsi="Times New Roman" w:cs="Times New Roman"/>
          <w:color w:val="0F243E" w:themeColor="text2" w:themeShade="80"/>
          <w:sz w:val="24"/>
          <w:szCs w:val="24"/>
        </w:rPr>
        <w:t>H</w:t>
      </w:r>
      <w:r w:rsidRPr="0068087D">
        <w:rPr>
          <w:rFonts w:ascii="Times New Roman" w:hAnsi="Times New Roman" w:cs="Times New Roman"/>
          <w:color w:val="0F243E" w:themeColor="text2" w:themeShade="80"/>
          <w:sz w:val="24"/>
          <w:szCs w:val="24"/>
        </w:rPr>
        <w:t>ealth disparities research or caring for medically-underserved pediatric populations</w:t>
      </w:r>
    </w:p>
    <w:p w:rsidR="00304CB1" w:rsidRPr="0068087D" w:rsidRDefault="00304CB1" w:rsidP="007E5611">
      <w:pPr>
        <w:pStyle w:val="NormalWeb"/>
        <w:shd w:val="clear" w:color="auto" w:fill="FFFFFF"/>
        <w:spacing w:after="0" w:afterAutospacing="0"/>
        <w:jc w:val="both"/>
        <w:rPr>
          <w:color w:val="0F243E" w:themeColor="text2" w:themeShade="80"/>
          <w:sz w:val="12"/>
          <w:szCs w:val="12"/>
          <w:highlight w:val="yellow"/>
        </w:rPr>
      </w:pPr>
    </w:p>
    <w:p w:rsidR="00E11F40" w:rsidRPr="0068087D" w:rsidRDefault="00E11F40" w:rsidP="007E5611">
      <w:pPr>
        <w:spacing w:after="0" w:line="240" w:lineRule="auto"/>
        <w:jc w:val="both"/>
        <w:rPr>
          <w:rFonts w:ascii="Times New Roman" w:hAnsi="Times New Roman" w:cs="Times New Roman"/>
          <w:b/>
          <w:color w:val="0F243E" w:themeColor="text2" w:themeShade="80"/>
          <w:sz w:val="24"/>
          <w:szCs w:val="24"/>
        </w:rPr>
      </w:pPr>
      <w:r w:rsidRPr="0068087D">
        <w:rPr>
          <w:rFonts w:ascii="Times New Roman" w:hAnsi="Times New Roman" w:cs="Times New Roman"/>
          <w:b/>
          <w:color w:val="0F243E" w:themeColor="text2" w:themeShade="80"/>
          <w:sz w:val="24"/>
          <w:szCs w:val="24"/>
        </w:rPr>
        <w:t>Award Details</w:t>
      </w:r>
    </w:p>
    <w:p w:rsidR="00E11F40" w:rsidRPr="0068087D" w:rsidRDefault="007E5611" w:rsidP="007E5611">
      <w:pPr>
        <w:spacing w:after="0" w:line="240" w:lineRule="auto"/>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Ten</w:t>
      </w:r>
      <w:r w:rsidR="00E11F40" w:rsidRPr="0068087D">
        <w:rPr>
          <w:rFonts w:ascii="Times New Roman" w:hAnsi="Times New Roman" w:cs="Times New Roman"/>
          <w:color w:val="0F243E" w:themeColor="text2" w:themeShade="80"/>
          <w:sz w:val="24"/>
          <w:szCs w:val="24"/>
        </w:rPr>
        <w:t xml:space="preserve"> scholarships</w:t>
      </w:r>
      <w:r w:rsidR="001D2CE9" w:rsidRPr="0068087D">
        <w:rPr>
          <w:rFonts w:ascii="Times New Roman" w:hAnsi="Times New Roman" w:cs="Times New Roman"/>
          <w:color w:val="0F243E" w:themeColor="text2" w:themeShade="80"/>
          <w:sz w:val="24"/>
          <w:szCs w:val="24"/>
        </w:rPr>
        <w:t xml:space="preserve"> </w:t>
      </w:r>
      <w:r w:rsidR="00E11F40" w:rsidRPr="0068087D">
        <w:rPr>
          <w:rFonts w:ascii="Times New Roman" w:hAnsi="Times New Roman" w:cs="Times New Roman"/>
          <w:color w:val="0F243E" w:themeColor="text2" w:themeShade="80"/>
          <w:sz w:val="24"/>
          <w:szCs w:val="24"/>
        </w:rPr>
        <w:t xml:space="preserve">of </w:t>
      </w:r>
      <w:r w:rsidR="00CD046F" w:rsidRPr="0068087D">
        <w:rPr>
          <w:rFonts w:ascii="Times New Roman" w:hAnsi="Times New Roman" w:cs="Times New Roman"/>
          <w:color w:val="0F243E" w:themeColor="text2" w:themeShade="80"/>
          <w:sz w:val="24"/>
          <w:szCs w:val="24"/>
        </w:rPr>
        <w:t xml:space="preserve">up to </w:t>
      </w:r>
      <w:r w:rsidR="00E11F40" w:rsidRPr="0068087D">
        <w:rPr>
          <w:rFonts w:ascii="Times New Roman" w:hAnsi="Times New Roman" w:cs="Times New Roman"/>
          <w:color w:val="0F243E" w:themeColor="text2" w:themeShade="80"/>
          <w:sz w:val="24"/>
          <w:szCs w:val="24"/>
        </w:rPr>
        <w:t>$1000 each will be awarded to resident</w:t>
      </w:r>
      <w:r w:rsidR="001D2CE9" w:rsidRPr="0068087D">
        <w:rPr>
          <w:rFonts w:ascii="Times New Roman" w:hAnsi="Times New Roman" w:cs="Times New Roman"/>
          <w:color w:val="0F243E" w:themeColor="text2" w:themeShade="80"/>
          <w:sz w:val="24"/>
          <w:szCs w:val="24"/>
        </w:rPr>
        <w:t xml:space="preserve"> applicants</w:t>
      </w:r>
      <w:r w:rsidR="00E11F40" w:rsidRPr="0068087D">
        <w:rPr>
          <w:rFonts w:ascii="Times New Roman" w:hAnsi="Times New Roman" w:cs="Times New Roman"/>
          <w:color w:val="0F243E" w:themeColor="text2" w:themeShade="80"/>
          <w:sz w:val="24"/>
          <w:szCs w:val="24"/>
        </w:rPr>
        <w:t xml:space="preserve"> </w:t>
      </w:r>
      <w:r w:rsidR="00DA7AE2" w:rsidRPr="0068087D">
        <w:rPr>
          <w:rFonts w:ascii="Times New Roman" w:hAnsi="Times New Roman" w:cs="Times New Roman"/>
          <w:color w:val="0F243E" w:themeColor="text2" w:themeShade="80"/>
          <w:sz w:val="24"/>
          <w:szCs w:val="24"/>
        </w:rPr>
        <w:t>meet</w:t>
      </w:r>
      <w:r w:rsidR="004274BD" w:rsidRPr="0068087D">
        <w:rPr>
          <w:rFonts w:ascii="Times New Roman" w:hAnsi="Times New Roman" w:cs="Times New Roman"/>
          <w:color w:val="0F243E" w:themeColor="text2" w:themeShade="80"/>
          <w:sz w:val="24"/>
          <w:szCs w:val="24"/>
        </w:rPr>
        <w:t>ing</w:t>
      </w:r>
      <w:r w:rsidR="00DA7AE2" w:rsidRPr="0068087D">
        <w:rPr>
          <w:rFonts w:ascii="Times New Roman" w:hAnsi="Times New Roman" w:cs="Times New Roman"/>
          <w:color w:val="0F243E" w:themeColor="text2" w:themeShade="80"/>
          <w:sz w:val="24"/>
          <w:szCs w:val="24"/>
        </w:rPr>
        <w:t xml:space="preserve"> the above criteria.  </w:t>
      </w:r>
      <w:r w:rsidR="00E11F40" w:rsidRPr="0068087D">
        <w:rPr>
          <w:rFonts w:ascii="Times New Roman" w:hAnsi="Times New Roman" w:cs="Times New Roman"/>
          <w:color w:val="0F243E" w:themeColor="text2" w:themeShade="80"/>
          <w:sz w:val="24"/>
          <w:szCs w:val="24"/>
        </w:rPr>
        <w:t xml:space="preserve">Funds </w:t>
      </w:r>
      <w:r w:rsidR="001D2CE9" w:rsidRPr="0068087D">
        <w:rPr>
          <w:rFonts w:ascii="Times New Roman" w:hAnsi="Times New Roman" w:cs="Times New Roman"/>
          <w:color w:val="0F243E" w:themeColor="text2" w:themeShade="80"/>
          <w:sz w:val="24"/>
          <w:szCs w:val="24"/>
        </w:rPr>
        <w:t xml:space="preserve">will support travel </w:t>
      </w:r>
      <w:r w:rsidR="00E11F40" w:rsidRPr="0068087D">
        <w:rPr>
          <w:rFonts w:ascii="Times New Roman" w:hAnsi="Times New Roman" w:cs="Times New Roman"/>
          <w:color w:val="0F243E" w:themeColor="text2" w:themeShade="80"/>
          <w:sz w:val="24"/>
          <w:szCs w:val="24"/>
        </w:rPr>
        <w:t xml:space="preserve">and lodging </w:t>
      </w:r>
      <w:r w:rsidR="001D2CE9" w:rsidRPr="0068087D">
        <w:rPr>
          <w:rFonts w:ascii="Times New Roman" w:hAnsi="Times New Roman" w:cs="Times New Roman"/>
          <w:color w:val="0F243E" w:themeColor="text2" w:themeShade="80"/>
          <w:sz w:val="24"/>
          <w:szCs w:val="24"/>
        </w:rPr>
        <w:t xml:space="preserve">costs </w:t>
      </w:r>
      <w:r w:rsidR="00E11F40" w:rsidRPr="0068087D">
        <w:rPr>
          <w:rFonts w:ascii="Times New Roman" w:hAnsi="Times New Roman" w:cs="Times New Roman"/>
          <w:color w:val="0F243E" w:themeColor="text2" w:themeShade="80"/>
          <w:sz w:val="24"/>
          <w:szCs w:val="24"/>
        </w:rPr>
        <w:t xml:space="preserve">for two </w:t>
      </w:r>
      <w:r w:rsidR="001D2CE9" w:rsidRPr="0068087D">
        <w:rPr>
          <w:rFonts w:ascii="Times New Roman" w:hAnsi="Times New Roman" w:cs="Times New Roman"/>
          <w:color w:val="0F243E" w:themeColor="text2" w:themeShade="80"/>
          <w:sz w:val="24"/>
          <w:szCs w:val="24"/>
        </w:rPr>
        <w:t xml:space="preserve">interview </w:t>
      </w:r>
      <w:r w:rsidR="00E11F40" w:rsidRPr="0068087D">
        <w:rPr>
          <w:rFonts w:ascii="Times New Roman" w:hAnsi="Times New Roman" w:cs="Times New Roman"/>
          <w:color w:val="0F243E" w:themeColor="text2" w:themeShade="80"/>
          <w:sz w:val="24"/>
          <w:szCs w:val="24"/>
        </w:rPr>
        <w:t>days in Ann Arbor</w:t>
      </w:r>
      <w:r w:rsidR="001D2CE9" w:rsidRPr="0068087D">
        <w:rPr>
          <w:rFonts w:ascii="Times New Roman" w:hAnsi="Times New Roman" w:cs="Times New Roman"/>
          <w:color w:val="0F243E" w:themeColor="text2" w:themeShade="80"/>
          <w:sz w:val="24"/>
          <w:szCs w:val="24"/>
        </w:rPr>
        <w:t>, Michigan, home of the University</w:t>
      </w:r>
      <w:r w:rsidR="00882331" w:rsidRPr="0068087D">
        <w:rPr>
          <w:rFonts w:ascii="Times New Roman" w:hAnsi="Times New Roman" w:cs="Times New Roman"/>
          <w:color w:val="0F243E" w:themeColor="text2" w:themeShade="80"/>
          <w:sz w:val="24"/>
          <w:szCs w:val="24"/>
        </w:rPr>
        <w:t>.</w:t>
      </w:r>
      <w:r w:rsidR="00E11F40" w:rsidRPr="0068087D">
        <w:rPr>
          <w:rFonts w:ascii="Times New Roman" w:hAnsi="Times New Roman" w:cs="Times New Roman"/>
          <w:color w:val="0F243E" w:themeColor="text2" w:themeShade="80"/>
          <w:sz w:val="24"/>
          <w:szCs w:val="24"/>
        </w:rPr>
        <w:t xml:space="preserve"> </w:t>
      </w:r>
    </w:p>
    <w:p w:rsidR="00E11F40" w:rsidRPr="0068087D" w:rsidRDefault="00E11F40" w:rsidP="007E5611">
      <w:pPr>
        <w:spacing w:after="0" w:line="240" w:lineRule="auto"/>
        <w:jc w:val="both"/>
        <w:rPr>
          <w:rFonts w:ascii="Times New Roman" w:hAnsi="Times New Roman" w:cs="Times New Roman"/>
          <w:color w:val="0F243E" w:themeColor="text2" w:themeShade="80"/>
          <w:sz w:val="12"/>
          <w:szCs w:val="12"/>
        </w:rPr>
      </w:pPr>
    </w:p>
    <w:p w:rsidR="00E11F40" w:rsidRPr="0068087D" w:rsidRDefault="00E11F40" w:rsidP="007E5611">
      <w:pPr>
        <w:spacing w:after="0" w:line="240" w:lineRule="auto"/>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As part of their interview</w:t>
      </w:r>
      <w:r w:rsidR="003528AC" w:rsidRPr="0068087D">
        <w:rPr>
          <w:rFonts w:ascii="Times New Roman" w:hAnsi="Times New Roman" w:cs="Times New Roman"/>
          <w:color w:val="0F243E" w:themeColor="text2" w:themeShade="80"/>
          <w:sz w:val="24"/>
          <w:szCs w:val="24"/>
        </w:rPr>
        <w:t>, scholarship recipients will meet w</w:t>
      </w:r>
      <w:r w:rsidR="001D2CE9" w:rsidRPr="0068087D">
        <w:rPr>
          <w:rFonts w:ascii="Times New Roman" w:hAnsi="Times New Roman" w:cs="Times New Roman"/>
          <w:color w:val="0F243E" w:themeColor="text2" w:themeShade="80"/>
          <w:sz w:val="24"/>
          <w:szCs w:val="24"/>
        </w:rPr>
        <w:t xml:space="preserve">ith faculty members </w:t>
      </w:r>
      <w:r w:rsidR="003528AC" w:rsidRPr="0068087D">
        <w:rPr>
          <w:rFonts w:ascii="Times New Roman" w:hAnsi="Times New Roman" w:cs="Times New Roman"/>
          <w:color w:val="0F243E" w:themeColor="text2" w:themeShade="80"/>
          <w:sz w:val="24"/>
          <w:szCs w:val="24"/>
        </w:rPr>
        <w:t xml:space="preserve">from their subspecialty of interest who are </w:t>
      </w:r>
      <w:r w:rsidR="001D2CE9" w:rsidRPr="0068087D">
        <w:rPr>
          <w:rFonts w:ascii="Times New Roman" w:hAnsi="Times New Roman" w:cs="Times New Roman"/>
          <w:color w:val="0F243E" w:themeColor="text2" w:themeShade="80"/>
          <w:sz w:val="24"/>
          <w:szCs w:val="24"/>
        </w:rPr>
        <w:t>familiar</w:t>
      </w:r>
      <w:r w:rsidR="003528AC" w:rsidRPr="0068087D">
        <w:rPr>
          <w:rFonts w:ascii="Times New Roman" w:hAnsi="Times New Roman" w:cs="Times New Roman"/>
          <w:color w:val="0F243E" w:themeColor="text2" w:themeShade="80"/>
          <w:sz w:val="24"/>
          <w:szCs w:val="24"/>
        </w:rPr>
        <w:t xml:space="preserve"> </w:t>
      </w:r>
      <w:r w:rsidR="001D2CE9" w:rsidRPr="0068087D">
        <w:rPr>
          <w:rFonts w:ascii="Times New Roman" w:hAnsi="Times New Roman" w:cs="Times New Roman"/>
          <w:color w:val="0F243E" w:themeColor="text2" w:themeShade="80"/>
          <w:sz w:val="24"/>
          <w:szCs w:val="24"/>
        </w:rPr>
        <w:t xml:space="preserve">with </w:t>
      </w:r>
      <w:r w:rsidR="00304CB1" w:rsidRPr="0068087D">
        <w:rPr>
          <w:rFonts w:ascii="Times New Roman" w:hAnsi="Times New Roman" w:cs="Times New Roman"/>
          <w:color w:val="0F243E" w:themeColor="text2" w:themeShade="80"/>
          <w:sz w:val="24"/>
          <w:szCs w:val="24"/>
        </w:rPr>
        <w:t xml:space="preserve">the </w:t>
      </w:r>
      <w:r w:rsidR="001D2CE9" w:rsidRPr="0068087D">
        <w:rPr>
          <w:rFonts w:ascii="Times New Roman" w:hAnsi="Times New Roman" w:cs="Times New Roman"/>
          <w:color w:val="0F243E" w:themeColor="text2" w:themeShade="80"/>
          <w:sz w:val="24"/>
          <w:szCs w:val="24"/>
        </w:rPr>
        <w:t>University of Mich</w:t>
      </w:r>
      <w:r w:rsidR="003528AC" w:rsidRPr="0068087D">
        <w:rPr>
          <w:rFonts w:ascii="Times New Roman" w:hAnsi="Times New Roman" w:cs="Times New Roman"/>
          <w:color w:val="0F243E" w:themeColor="text2" w:themeShade="80"/>
          <w:sz w:val="24"/>
          <w:szCs w:val="24"/>
        </w:rPr>
        <w:t>i</w:t>
      </w:r>
      <w:r w:rsidR="001D2CE9" w:rsidRPr="0068087D">
        <w:rPr>
          <w:rFonts w:ascii="Times New Roman" w:hAnsi="Times New Roman" w:cs="Times New Roman"/>
          <w:color w:val="0F243E" w:themeColor="text2" w:themeShade="80"/>
          <w:sz w:val="24"/>
          <w:szCs w:val="24"/>
        </w:rPr>
        <w:t>gan community.  S</w:t>
      </w:r>
      <w:r w:rsidRPr="0068087D">
        <w:rPr>
          <w:rFonts w:ascii="Times New Roman" w:hAnsi="Times New Roman" w:cs="Times New Roman"/>
          <w:color w:val="0F243E" w:themeColor="text2" w:themeShade="80"/>
          <w:sz w:val="24"/>
          <w:szCs w:val="24"/>
        </w:rPr>
        <w:t xml:space="preserve">cholarship recipients will </w:t>
      </w:r>
      <w:r w:rsidR="003528AC" w:rsidRPr="0068087D">
        <w:rPr>
          <w:rFonts w:ascii="Times New Roman" w:hAnsi="Times New Roman" w:cs="Times New Roman"/>
          <w:color w:val="0F243E" w:themeColor="text2" w:themeShade="80"/>
          <w:sz w:val="24"/>
          <w:szCs w:val="24"/>
        </w:rPr>
        <w:t xml:space="preserve">also </w:t>
      </w:r>
      <w:r w:rsidRPr="0068087D">
        <w:rPr>
          <w:rFonts w:ascii="Times New Roman" w:hAnsi="Times New Roman" w:cs="Times New Roman"/>
          <w:color w:val="0F243E" w:themeColor="text2" w:themeShade="80"/>
          <w:sz w:val="24"/>
          <w:szCs w:val="24"/>
        </w:rPr>
        <w:t xml:space="preserve">attend an informal dinner with faculty experienced in either basic science or health disparities research, according to the applicants’ research interests.  </w:t>
      </w:r>
      <w:r w:rsidR="001D2CE9" w:rsidRPr="0068087D">
        <w:rPr>
          <w:rFonts w:ascii="Times New Roman" w:hAnsi="Times New Roman" w:cs="Times New Roman"/>
          <w:color w:val="0F243E" w:themeColor="text2" w:themeShade="80"/>
          <w:sz w:val="24"/>
          <w:szCs w:val="24"/>
        </w:rPr>
        <w:t xml:space="preserve">This setting will enable </w:t>
      </w:r>
      <w:r w:rsidR="003528AC" w:rsidRPr="0068087D">
        <w:rPr>
          <w:rFonts w:ascii="Times New Roman" w:hAnsi="Times New Roman" w:cs="Times New Roman"/>
          <w:color w:val="0F243E" w:themeColor="text2" w:themeShade="80"/>
          <w:sz w:val="24"/>
          <w:szCs w:val="24"/>
        </w:rPr>
        <w:t>s</w:t>
      </w:r>
      <w:r w:rsidRPr="0068087D">
        <w:rPr>
          <w:rFonts w:ascii="Times New Roman" w:hAnsi="Times New Roman" w:cs="Times New Roman"/>
          <w:color w:val="0F243E" w:themeColor="text2" w:themeShade="80"/>
          <w:sz w:val="24"/>
          <w:szCs w:val="24"/>
        </w:rPr>
        <w:t xml:space="preserve">cholarship recipients </w:t>
      </w:r>
      <w:r w:rsidR="001D2CE9" w:rsidRPr="0068087D">
        <w:rPr>
          <w:rFonts w:ascii="Times New Roman" w:hAnsi="Times New Roman" w:cs="Times New Roman"/>
          <w:color w:val="0F243E" w:themeColor="text2" w:themeShade="80"/>
          <w:sz w:val="24"/>
          <w:szCs w:val="24"/>
        </w:rPr>
        <w:t xml:space="preserve">to </w:t>
      </w:r>
      <w:r w:rsidRPr="0068087D">
        <w:rPr>
          <w:rFonts w:ascii="Times New Roman" w:hAnsi="Times New Roman" w:cs="Times New Roman"/>
          <w:color w:val="0F243E" w:themeColor="text2" w:themeShade="80"/>
          <w:sz w:val="24"/>
          <w:szCs w:val="24"/>
        </w:rPr>
        <w:t xml:space="preserve">receive detailed information about research opportunities at the University of Michigan </w:t>
      </w:r>
      <w:r w:rsidR="001D2CE9" w:rsidRPr="0068087D">
        <w:rPr>
          <w:rFonts w:ascii="Times New Roman" w:hAnsi="Times New Roman" w:cs="Times New Roman"/>
          <w:color w:val="0F243E" w:themeColor="text2" w:themeShade="80"/>
          <w:sz w:val="24"/>
          <w:szCs w:val="24"/>
        </w:rPr>
        <w:t xml:space="preserve">and </w:t>
      </w:r>
      <w:r w:rsidRPr="0068087D">
        <w:rPr>
          <w:rFonts w:ascii="Times New Roman" w:hAnsi="Times New Roman" w:cs="Times New Roman"/>
          <w:color w:val="0F243E" w:themeColor="text2" w:themeShade="80"/>
          <w:sz w:val="24"/>
          <w:szCs w:val="24"/>
        </w:rPr>
        <w:t xml:space="preserve">life in Ann Arbor.  </w:t>
      </w:r>
    </w:p>
    <w:p w:rsidR="00E11F40" w:rsidRPr="0068087D" w:rsidRDefault="00E11F40" w:rsidP="007E5611">
      <w:pPr>
        <w:spacing w:after="0" w:line="240" w:lineRule="auto"/>
        <w:jc w:val="both"/>
        <w:rPr>
          <w:rFonts w:ascii="Times New Roman" w:hAnsi="Times New Roman" w:cs="Times New Roman"/>
          <w:color w:val="0F243E" w:themeColor="text2" w:themeShade="80"/>
          <w:sz w:val="12"/>
          <w:szCs w:val="12"/>
        </w:rPr>
      </w:pPr>
    </w:p>
    <w:p w:rsidR="00E11F40" w:rsidRPr="0068087D" w:rsidRDefault="00E11F40" w:rsidP="006C6CB8">
      <w:pPr>
        <w:spacing w:after="0" w:line="240" w:lineRule="auto"/>
        <w:jc w:val="both"/>
        <w:rPr>
          <w:rFonts w:ascii="Times New Roman" w:hAnsi="Times New Roman" w:cs="Times New Roman"/>
          <w:b/>
          <w:color w:val="0F243E" w:themeColor="text2" w:themeShade="80"/>
          <w:sz w:val="24"/>
          <w:szCs w:val="24"/>
        </w:rPr>
      </w:pPr>
      <w:r w:rsidRPr="0068087D">
        <w:rPr>
          <w:rFonts w:ascii="Times New Roman" w:hAnsi="Times New Roman" w:cs="Times New Roman"/>
          <w:b/>
          <w:color w:val="0F243E" w:themeColor="text2" w:themeShade="80"/>
          <w:sz w:val="24"/>
          <w:szCs w:val="24"/>
        </w:rPr>
        <w:t>Application Requirements</w:t>
      </w:r>
    </w:p>
    <w:p w:rsidR="004E306E" w:rsidRPr="0068087D" w:rsidRDefault="004E306E" w:rsidP="006C6CB8">
      <w:pPr>
        <w:pStyle w:val="ListParagraph"/>
        <w:numPr>
          <w:ilvl w:val="0"/>
          <w:numId w:val="14"/>
        </w:numPr>
        <w:spacing w:after="0" w:line="240" w:lineRule="auto"/>
        <w:ind w:left="450"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Application to the fellowship program of interest through ERAS</w:t>
      </w:r>
    </w:p>
    <w:p w:rsidR="004E306E" w:rsidRDefault="004E306E" w:rsidP="006C6CB8">
      <w:pPr>
        <w:pStyle w:val="ListParagraph"/>
        <w:numPr>
          <w:ilvl w:val="0"/>
          <w:numId w:val="14"/>
        </w:numPr>
        <w:spacing w:after="0" w:line="240" w:lineRule="auto"/>
        <w:ind w:left="450" w:hanging="270"/>
        <w:jc w:val="both"/>
        <w:rPr>
          <w:rFonts w:ascii="Times New Roman" w:hAnsi="Times New Roman" w:cs="Times New Roman"/>
          <w:color w:val="0F243E" w:themeColor="text2" w:themeShade="80"/>
          <w:sz w:val="24"/>
          <w:szCs w:val="24"/>
        </w:rPr>
      </w:pPr>
      <w:r w:rsidRPr="0068087D">
        <w:rPr>
          <w:rFonts w:ascii="Times New Roman" w:hAnsi="Times New Roman" w:cs="Times New Roman"/>
          <w:color w:val="0F243E" w:themeColor="text2" w:themeShade="80"/>
          <w:sz w:val="24"/>
          <w:szCs w:val="24"/>
        </w:rPr>
        <w:t>Completed Core Mission Travel Scholarship application</w:t>
      </w:r>
      <w:r w:rsidR="003745B3">
        <w:rPr>
          <w:rFonts w:ascii="Times New Roman" w:hAnsi="Times New Roman" w:cs="Times New Roman"/>
          <w:color w:val="0F243E" w:themeColor="text2" w:themeShade="80"/>
          <w:sz w:val="24"/>
          <w:szCs w:val="24"/>
        </w:rPr>
        <w:t xml:space="preserve"> -- the application form may be found at:</w:t>
      </w:r>
    </w:p>
    <w:p w:rsidR="003745B3" w:rsidRDefault="00952DFD" w:rsidP="003745B3">
      <w:pPr>
        <w:pStyle w:val="ListParagraph"/>
        <w:spacing w:after="0" w:line="240" w:lineRule="auto"/>
        <w:ind w:left="450"/>
        <w:jc w:val="both"/>
        <w:rPr>
          <w:rFonts w:ascii="Times New Roman" w:hAnsi="Times New Roman" w:cs="Times New Roman"/>
          <w:color w:val="0F243E" w:themeColor="text2" w:themeShade="80"/>
          <w:sz w:val="24"/>
          <w:szCs w:val="24"/>
        </w:rPr>
      </w:pPr>
      <w:hyperlink r:id="rId9" w:history="1">
        <w:r w:rsidRPr="00BD16F5">
          <w:rPr>
            <w:rStyle w:val="Hyperlink"/>
            <w:rFonts w:ascii="Times New Roman" w:hAnsi="Times New Roman" w:cs="Times New Roman"/>
            <w:sz w:val="24"/>
            <w:szCs w:val="24"/>
          </w:rPr>
          <w:t>https://umich.qualtrics.com/SE/?SID=SV_6strW8zDGKL29St</w:t>
        </w:r>
      </w:hyperlink>
    </w:p>
    <w:p w:rsidR="00E11F40" w:rsidRPr="0068087D" w:rsidRDefault="00E11F40" w:rsidP="003745B3">
      <w:pPr>
        <w:spacing w:after="0" w:line="240" w:lineRule="auto"/>
        <w:ind w:left="720" w:hanging="270"/>
        <w:jc w:val="both"/>
        <w:rPr>
          <w:rFonts w:ascii="Times New Roman" w:hAnsi="Times New Roman" w:cs="Times New Roman"/>
          <w:color w:val="0F243E" w:themeColor="text2" w:themeShade="80"/>
          <w:sz w:val="24"/>
          <w:szCs w:val="24"/>
        </w:rPr>
      </w:pPr>
      <w:bookmarkStart w:id="0" w:name="_GoBack"/>
      <w:bookmarkEnd w:id="0"/>
      <w:r w:rsidRPr="0068087D">
        <w:rPr>
          <w:rFonts w:ascii="Times New Roman" w:hAnsi="Times New Roman" w:cs="Times New Roman"/>
          <w:color w:val="0F243E" w:themeColor="text2" w:themeShade="80"/>
          <w:sz w:val="24"/>
          <w:szCs w:val="24"/>
        </w:rPr>
        <w:t xml:space="preserve"> </w:t>
      </w:r>
    </w:p>
    <w:p w:rsidR="00E11F40" w:rsidRPr="003745B3" w:rsidRDefault="004E306E" w:rsidP="00850C44">
      <w:pPr>
        <w:spacing w:after="0" w:line="240" w:lineRule="auto"/>
        <w:jc w:val="both"/>
        <w:rPr>
          <w:rFonts w:ascii="Times New Roman" w:hAnsi="Times New Roman" w:cs="Times New Roman"/>
          <w:color w:val="0F243E" w:themeColor="text2" w:themeShade="80"/>
          <w:sz w:val="24"/>
          <w:szCs w:val="24"/>
        </w:rPr>
      </w:pPr>
      <w:r w:rsidRPr="003745B3">
        <w:rPr>
          <w:rFonts w:ascii="Times New Roman" w:hAnsi="Times New Roman" w:cs="Times New Roman"/>
          <w:color w:val="0F243E" w:themeColor="text2" w:themeShade="80"/>
          <w:sz w:val="24"/>
          <w:szCs w:val="24"/>
          <w:lang w:val="en"/>
        </w:rPr>
        <w:t>The Department of Pediatric Fellowships are committed to a policy of nondiscrimination and equal opportunity for all persons regardless of race, color, national origin, age, marital status, gender, sexual orientation, gender identity, gender expression, disability, religion, height, weight, or veteran status.  Fellowships follow the Graduate Medical Education policy on eligibility and selection.</w:t>
      </w:r>
      <w:r w:rsidR="000C7154" w:rsidRPr="003745B3">
        <w:rPr>
          <w:sz w:val="24"/>
          <w:szCs w:val="24"/>
        </w:rPr>
        <w:t xml:space="preserve"> </w:t>
      </w:r>
      <w:r w:rsidR="000C7154" w:rsidRPr="003745B3">
        <w:rPr>
          <w:rFonts w:ascii="Times New Roman" w:hAnsi="Times New Roman" w:cs="Times New Roman"/>
          <w:color w:val="0F243E" w:themeColor="text2" w:themeShade="80"/>
          <w:sz w:val="24"/>
          <w:szCs w:val="24"/>
          <w:lang w:val="en"/>
        </w:rPr>
        <w:t xml:space="preserve">Note: The scholarship application process is independent from the fellowship application process. Receipt of a travel scholarship does not guarantee acceptance for the fellowship.  </w:t>
      </w:r>
    </w:p>
    <w:sectPr w:rsidR="00E11F40" w:rsidRPr="003745B3" w:rsidSect="006C6CB8">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6A" w:rsidRDefault="0052216A">
      <w:pPr>
        <w:spacing w:after="0" w:line="240" w:lineRule="auto"/>
      </w:pPr>
      <w:r>
        <w:separator/>
      </w:r>
    </w:p>
  </w:endnote>
  <w:endnote w:type="continuationSeparator" w:id="0">
    <w:p w:rsidR="0052216A" w:rsidRDefault="0052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6A" w:rsidRDefault="0052216A">
      <w:pPr>
        <w:spacing w:after="0" w:line="240" w:lineRule="auto"/>
      </w:pPr>
      <w:r>
        <w:separator/>
      </w:r>
    </w:p>
  </w:footnote>
  <w:footnote w:type="continuationSeparator" w:id="0">
    <w:p w:rsidR="0052216A" w:rsidRDefault="00522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9E"/>
    <w:multiLevelType w:val="hybridMultilevel"/>
    <w:tmpl w:val="3132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B0937"/>
    <w:multiLevelType w:val="hybridMultilevel"/>
    <w:tmpl w:val="4B429E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44B0D"/>
    <w:multiLevelType w:val="hybridMultilevel"/>
    <w:tmpl w:val="2D8C9AE4"/>
    <w:lvl w:ilvl="0" w:tplc="7B84F3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E6F54"/>
    <w:multiLevelType w:val="hybridMultilevel"/>
    <w:tmpl w:val="8E26B18E"/>
    <w:lvl w:ilvl="0" w:tplc="3EC8D5E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77F36"/>
    <w:multiLevelType w:val="hybridMultilevel"/>
    <w:tmpl w:val="0DA029CE"/>
    <w:lvl w:ilvl="0" w:tplc="7B84F3A2">
      <w:numFmt w:val="bullet"/>
      <w:lvlText w:val="•"/>
      <w:lvlJc w:val="left"/>
      <w:pPr>
        <w:ind w:left="720" w:hanging="360"/>
      </w:pPr>
      <w:rPr>
        <w:rFonts w:ascii="Arial" w:eastAsiaTheme="minorHAnsi"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51832"/>
    <w:multiLevelType w:val="hybridMultilevel"/>
    <w:tmpl w:val="91EA3DE2"/>
    <w:lvl w:ilvl="0" w:tplc="4DAE876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3EC2"/>
    <w:multiLevelType w:val="hybridMultilevel"/>
    <w:tmpl w:val="8E7E1868"/>
    <w:lvl w:ilvl="0" w:tplc="3EC8D5E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35173"/>
    <w:multiLevelType w:val="hybridMultilevel"/>
    <w:tmpl w:val="F6D27406"/>
    <w:lvl w:ilvl="0" w:tplc="E996B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31472"/>
    <w:multiLevelType w:val="hybridMultilevel"/>
    <w:tmpl w:val="2578D762"/>
    <w:lvl w:ilvl="0" w:tplc="3EC8D5E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1325A"/>
    <w:multiLevelType w:val="hybridMultilevel"/>
    <w:tmpl w:val="D0640B1C"/>
    <w:lvl w:ilvl="0" w:tplc="3EC8D5E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3504B"/>
    <w:multiLevelType w:val="hybridMultilevel"/>
    <w:tmpl w:val="3C8AEA78"/>
    <w:lvl w:ilvl="0" w:tplc="A4E2117E">
      <w:start w:val="1"/>
      <w:numFmt w:val="bullet"/>
      <w:lvlText w:val="•"/>
      <w:lvlJc w:val="left"/>
      <w:pPr>
        <w:ind w:left="1412" w:hanging="361"/>
      </w:pPr>
      <w:rPr>
        <w:rFonts w:ascii="Microsoft Sans Serif" w:eastAsia="Microsoft Sans Serif" w:hAnsi="Microsoft Sans Serif" w:hint="default"/>
        <w:w w:val="130"/>
        <w:sz w:val="22"/>
        <w:szCs w:val="22"/>
      </w:rPr>
    </w:lvl>
    <w:lvl w:ilvl="1" w:tplc="9376A0D2">
      <w:start w:val="1"/>
      <w:numFmt w:val="bullet"/>
      <w:lvlText w:val="□"/>
      <w:lvlJc w:val="left"/>
      <w:pPr>
        <w:ind w:left="1606" w:hanging="195"/>
      </w:pPr>
      <w:rPr>
        <w:rFonts w:ascii="Arial" w:eastAsia="Arial" w:hAnsi="Arial" w:hint="default"/>
        <w:w w:val="99"/>
        <w:sz w:val="22"/>
        <w:szCs w:val="22"/>
      </w:rPr>
    </w:lvl>
    <w:lvl w:ilvl="2" w:tplc="1E564E4E">
      <w:start w:val="1"/>
      <w:numFmt w:val="bullet"/>
      <w:lvlText w:val="•"/>
      <w:lvlJc w:val="left"/>
      <w:pPr>
        <w:ind w:left="2685" w:hanging="195"/>
      </w:pPr>
      <w:rPr>
        <w:rFonts w:hint="default"/>
      </w:rPr>
    </w:lvl>
    <w:lvl w:ilvl="3" w:tplc="6A942DFE">
      <w:start w:val="1"/>
      <w:numFmt w:val="bullet"/>
      <w:lvlText w:val="•"/>
      <w:lvlJc w:val="left"/>
      <w:pPr>
        <w:ind w:left="3765" w:hanging="195"/>
      </w:pPr>
      <w:rPr>
        <w:rFonts w:hint="default"/>
      </w:rPr>
    </w:lvl>
    <w:lvl w:ilvl="4" w:tplc="E36AFE56">
      <w:start w:val="1"/>
      <w:numFmt w:val="bullet"/>
      <w:lvlText w:val="•"/>
      <w:lvlJc w:val="left"/>
      <w:pPr>
        <w:ind w:left="4844" w:hanging="195"/>
      </w:pPr>
      <w:rPr>
        <w:rFonts w:hint="default"/>
      </w:rPr>
    </w:lvl>
    <w:lvl w:ilvl="5" w:tplc="E9B691E6">
      <w:start w:val="1"/>
      <w:numFmt w:val="bullet"/>
      <w:lvlText w:val="•"/>
      <w:lvlJc w:val="left"/>
      <w:pPr>
        <w:ind w:left="5923" w:hanging="195"/>
      </w:pPr>
      <w:rPr>
        <w:rFonts w:hint="default"/>
      </w:rPr>
    </w:lvl>
    <w:lvl w:ilvl="6" w:tplc="A5788E12">
      <w:start w:val="1"/>
      <w:numFmt w:val="bullet"/>
      <w:lvlText w:val="•"/>
      <w:lvlJc w:val="left"/>
      <w:pPr>
        <w:ind w:left="7002" w:hanging="195"/>
      </w:pPr>
      <w:rPr>
        <w:rFonts w:hint="default"/>
      </w:rPr>
    </w:lvl>
    <w:lvl w:ilvl="7" w:tplc="D06EA730">
      <w:start w:val="1"/>
      <w:numFmt w:val="bullet"/>
      <w:lvlText w:val="•"/>
      <w:lvlJc w:val="left"/>
      <w:pPr>
        <w:ind w:left="8082" w:hanging="195"/>
      </w:pPr>
      <w:rPr>
        <w:rFonts w:hint="default"/>
      </w:rPr>
    </w:lvl>
    <w:lvl w:ilvl="8" w:tplc="9094F68A">
      <w:start w:val="1"/>
      <w:numFmt w:val="bullet"/>
      <w:lvlText w:val="•"/>
      <w:lvlJc w:val="left"/>
      <w:pPr>
        <w:ind w:left="9161" w:hanging="195"/>
      </w:pPr>
      <w:rPr>
        <w:rFonts w:hint="default"/>
      </w:rPr>
    </w:lvl>
  </w:abstractNum>
  <w:abstractNum w:abstractNumId="11">
    <w:nsid w:val="46C833E9"/>
    <w:multiLevelType w:val="hybridMultilevel"/>
    <w:tmpl w:val="DEE0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E2724"/>
    <w:multiLevelType w:val="hybridMultilevel"/>
    <w:tmpl w:val="6EF2D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17ADF"/>
    <w:multiLevelType w:val="hybridMultilevel"/>
    <w:tmpl w:val="04E8B5CE"/>
    <w:lvl w:ilvl="0" w:tplc="7B84F3A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96FE8"/>
    <w:multiLevelType w:val="hybridMultilevel"/>
    <w:tmpl w:val="C9BA9C30"/>
    <w:lvl w:ilvl="0" w:tplc="3EC8D5E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8612B"/>
    <w:multiLevelType w:val="hybridMultilevel"/>
    <w:tmpl w:val="CF4C4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50199"/>
    <w:multiLevelType w:val="hybridMultilevel"/>
    <w:tmpl w:val="0674D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45ED9"/>
    <w:multiLevelType w:val="hybridMultilevel"/>
    <w:tmpl w:val="0AA25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002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9C0021"/>
    <w:multiLevelType w:val="hybridMultilevel"/>
    <w:tmpl w:val="272C0EE6"/>
    <w:lvl w:ilvl="0" w:tplc="7B84F3A2">
      <w:numFmt w:val="bullet"/>
      <w:lvlText w:val="•"/>
      <w:lvlJc w:val="left"/>
      <w:pPr>
        <w:ind w:left="720" w:hanging="360"/>
      </w:pPr>
      <w:rPr>
        <w:rFonts w:ascii="Arial" w:eastAsiaTheme="minorHAnsi"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8638B"/>
    <w:multiLevelType w:val="hybridMultilevel"/>
    <w:tmpl w:val="43E04BFE"/>
    <w:lvl w:ilvl="0" w:tplc="7B84F3A2">
      <w:numFmt w:val="bullet"/>
      <w:lvlText w:val="•"/>
      <w:lvlJc w:val="left"/>
      <w:pPr>
        <w:ind w:left="1440" w:hanging="360"/>
      </w:pPr>
      <w:rPr>
        <w:rFonts w:ascii="Arial" w:eastAsiaTheme="minorHAnsi" w:hAnsi="Arial" w:cs="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A94B18"/>
    <w:multiLevelType w:val="hybridMultilevel"/>
    <w:tmpl w:val="2E946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0"/>
  </w:num>
  <w:num w:numId="5">
    <w:abstractNumId w:val="8"/>
  </w:num>
  <w:num w:numId="6">
    <w:abstractNumId w:val="2"/>
  </w:num>
  <w:num w:numId="7">
    <w:abstractNumId w:val="13"/>
  </w:num>
  <w:num w:numId="8">
    <w:abstractNumId w:val="9"/>
  </w:num>
  <w:num w:numId="9">
    <w:abstractNumId w:val="11"/>
  </w:num>
  <w:num w:numId="10">
    <w:abstractNumId w:val="4"/>
  </w:num>
  <w:num w:numId="11">
    <w:abstractNumId w:val="19"/>
  </w:num>
  <w:num w:numId="12">
    <w:abstractNumId w:val="20"/>
  </w:num>
  <w:num w:numId="13">
    <w:abstractNumId w:val="3"/>
  </w:num>
  <w:num w:numId="14">
    <w:abstractNumId w:val="14"/>
  </w:num>
  <w:num w:numId="15">
    <w:abstractNumId w:val="7"/>
  </w:num>
  <w:num w:numId="16">
    <w:abstractNumId w:val="12"/>
  </w:num>
  <w:num w:numId="17">
    <w:abstractNumId w:val="16"/>
  </w:num>
  <w:num w:numId="18">
    <w:abstractNumId w:val="21"/>
  </w:num>
  <w:num w:numId="19">
    <w:abstractNumId w:val="17"/>
  </w:num>
  <w:num w:numId="20">
    <w:abstractNumId w:val="15"/>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40"/>
    <w:rsid w:val="000206C4"/>
    <w:rsid w:val="000C7154"/>
    <w:rsid w:val="0010731A"/>
    <w:rsid w:val="001D2CE9"/>
    <w:rsid w:val="002019C1"/>
    <w:rsid w:val="002D4736"/>
    <w:rsid w:val="002F65ED"/>
    <w:rsid w:val="00304CB1"/>
    <w:rsid w:val="00313ABB"/>
    <w:rsid w:val="003444EA"/>
    <w:rsid w:val="003528AC"/>
    <w:rsid w:val="003745B3"/>
    <w:rsid w:val="00396F22"/>
    <w:rsid w:val="00400753"/>
    <w:rsid w:val="00403360"/>
    <w:rsid w:val="004274BD"/>
    <w:rsid w:val="00483E46"/>
    <w:rsid w:val="004E306E"/>
    <w:rsid w:val="0052216A"/>
    <w:rsid w:val="00567400"/>
    <w:rsid w:val="0068087D"/>
    <w:rsid w:val="006C6CB8"/>
    <w:rsid w:val="006D4CA5"/>
    <w:rsid w:val="0071668F"/>
    <w:rsid w:val="007B6A7E"/>
    <w:rsid w:val="007E5611"/>
    <w:rsid w:val="00850C44"/>
    <w:rsid w:val="008602A6"/>
    <w:rsid w:val="00882331"/>
    <w:rsid w:val="00952DFD"/>
    <w:rsid w:val="00A660B5"/>
    <w:rsid w:val="00BC1CCF"/>
    <w:rsid w:val="00CC6168"/>
    <w:rsid w:val="00CC6481"/>
    <w:rsid w:val="00CD046F"/>
    <w:rsid w:val="00D36589"/>
    <w:rsid w:val="00D7000D"/>
    <w:rsid w:val="00DA6ACF"/>
    <w:rsid w:val="00DA76D3"/>
    <w:rsid w:val="00DA7AE2"/>
    <w:rsid w:val="00E11F40"/>
    <w:rsid w:val="00EB7AF9"/>
    <w:rsid w:val="00FE4066"/>
    <w:rsid w:val="00FE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40"/>
  </w:style>
  <w:style w:type="paragraph" w:styleId="Heading1">
    <w:name w:val="heading 1"/>
    <w:basedOn w:val="Normal"/>
    <w:link w:val="Heading1Char"/>
    <w:uiPriority w:val="1"/>
    <w:qFormat/>
    <w:rsid w:val="00E11F40"/>
    <w:pPr>
      <w:widowControl w:val="0"/>
      <w:spacing w:after="0" w:line="240" w:lineRule="auto"/>
      <w:ind w:left="692"/>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40"/>
    <w:pPr>
      <w:ind w:left="720"/>
      <w:contextualSpacing/>
    </w:pPr>
  </w:style>
  <w:style w:type="character" w:customStyle="1" w:styleId="Heading1Char">
    <w:name w:val="Heading 1 Char"/>
    <w:basedOn w:val="DefaultParagraphFont"/>
    <w:link w:val="Heading1"/>
    <w:uiPriority w:val="1"/>
    <w:rsid w:val="00E11F40"/>
    <w:rPr>
      <w:rFonts w:ascii="Arial" w:eastAsia="Arial" w:hAnsi="Arial"/>
      <w:b/>
      <w:bCs/>
      <w:u w:val="single"/>
    </w:rPr>
  </w:style>
  <w:style w:type="paragraph" w:styleId="BodyText">
    <w:name w:val="Body Text"/>
    <w:basedOn w:val="Normal"/>
    <w:link w:val="BodyTextChar"/>
    <w:uiPriority w:val="1"/>
    <w:qFormat/>
    <w:rsid w:val="00E11F40"/>
    <w:pPr>
      <w:widowControl w:val="0"/>
      <w:spacing w:after="0" w:line="240" w:lineRule="auto"/>
      <w:ind w:left="1411"/>
    </w:pPr>
    <w:rPr>
      <w:rFonts w:ascii="Arial" w:eastAsia="Arial" w:hAnsi="Arial"/>
    </w:rPr>
  </w:style>
  <w:style w:type="character" w:customStyle="1" w:styleId="BodyTextChar">
    <w:name w:val="Body Text Char"/>
    <w:basedOn w:val="DefaultParagraphFont"/>
    <w:link w:val="BodyText"/>
    <w:uiPriority w:val="1"/>
    <w:rsid w:val="00E11F40"/>
    <w:rPr>
      <w:rFonts w:ascii="Arial" w:eastAsia="Arial" w:hAnsi="Arial"/>
    </w:rPr>
  </w:style>
  <w:style w:type="character" w:styleId="Hyperlink">
    <w:name w:val="Hyperlink"/>
    <w:basedOn w:val="DefaultParagraphFont"/>
    <w:uiPriority w:val="99"/>
    <w:unhideWhenUsed/>
    <w:rsid w:val="006D4CA5"/>
    <w:rPr>
      <w:color w:val="0000FF" w:themeColor="hyperlink"/>
      <w:u w:val="single"/>
    </w:rPr>
  </w:style>
  <w:style w:type="paragraph" w:styleId="BalloonText">
    <w:name w:val="Balloon Text"/>
    <w:basedOn w:val="Normal"/>
    <w:link w:val="BalloonTextChar"/>
    <w:uiPriority w:val="99"/>
    <w:semiHidden/>
    <w:unhideWhenUsed/>
    <w:rsid w:val="0040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53"/>
    <w:rPr>
      <w:rFonts w:ascii="Tahoma" w:hAnsi="Tahoma" w:cs="Tahoma"/>
      <w:sz w:val="16"/>
      <w:szCs w:val="16"/>
    </w:rPr>
  </w:style>
  <w:style w:type="paragraph" w:styleId="NormalWeb">
    <w:name w:val="Normal (Web)"/>
    <w:basedOn w:val="Normal"/>
    <w:uiPriority w:val="99"/>
    <w:unhideWhenUsed/>
    <w:rsid w:val="008602A6"/>
    <w:pPr>
      <w:spacing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82331"/>
    <w:rPr>
      <w:sz w:val="16"/>
      <w:szCs w:val="16"/>
    </w:rPr>
  </w:style>
  <w:style w:type="paragraph" w:styleId="CommentText">
    <w:name w:val="annotation text"/>
    <w:basedOn w:val="Normal"/>
    <w:link w:val="CommentTextChar"/>
    <w:uiPriority w:val="99"/>
    <w:semiHidden/>
    <w:unhideWhenUsed/>
    <w:rsid w:val="00882331"/>
    <w:pPr>
      <w:spacing w:line="240" w:lineRule="auto"/>
    </w:pPr>
    <w:rPr>
      <w:sz w:val="20"/>
      <w:szCs w:val="20"/>
    </w:rPr>
  </w:style>
  <w:style w:type="character" w:customStyle="1" w:styleId="CommentTextChar">
    <w:name w:val="Comment Text Char"/>
    <w:basedOn w:val="DefaultParagraphFont"/>
    <w:link w:val="CommentText"/>
    <w:uiPriority w:val="99"/>
    <w:semiHidden/>
    <w:rsid w:val="00882331"/>
    <w:rPr>
      <w:sz w:val="20"/>
      <w:szCs w:val="20"/>
    </w:rPr>
  </w:style>
  <w:style w:type="paragraph" w:styleId="CommentSubject">
    <w:name w:val="annotation subject"/>
    <w:basedOn w:val="CommentText"/>
    <w:next w:val="CommentText"/>
    <w:link w:val="CommentSubjectChar"/>
    <w:uiPriority w:val="99"/>
    <w:semiHidden/>
    <w:unhideWhenUsed/>
    <w:rsid w:val="00882331"/>
    <w:rPr>
      <w:b/>
      <w:bCs/>
    </w:rPr>
  </w:style>
  <w:style w:type="character" w:customStyle="1" w:styleId="CommentSubjectChar">
    <w:name w:val="Comment Subject Char"/>
    <w:basedOn w:val="CommentTextChar"/>
    <w:link w:val="CommentSubject"/>
    <w:uiPriority w:val="99"/>
    <w:semiHidden/>
    <w:rsid w:val="008823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40"/>
  </w:style>
  <w:style w:type="paragraph" w:styleId="Heading1">
    <w:name w:val="heading 1"/>
    <w:basedOn w:val="Normal"/>
    <w:link w:val="Heading1Char"/>
    <w:uiPriority w:val="1"/>
    <w:qFormat/>
    <w:rsid w:val="00E11F40"/>
    <w:pPr>
      <w:widowControl w:val="0"/>
      <w:spacing w:after="0" w:line="240" w:lineRule="auto"/>
      <w:ind w:left="692"/>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40"/>
    <w:pPr>
      <w:ind w:left="720"/>
      <w:contextualSpacing/>
    </w:pPr>
  </w:style>
  <w:style w:type="character" w:customStyle="1" w:styleId="Heading1Char">
    <w:name w:val="Heading 1 Char"/>
    <w:basedOn w:val="DefaultParagraphFont"/>
    <w:link w:val="Heading1"/>
    <w:uiPriority w:val="1"/>
    <w:rsid w:val="00E11F40"/>
    <w:rPr>
      <w:rFonts w:ascii="Arial" w:eastAsia="Arial" w:hAnsi="Arial"/>
      <w:b/>
      <w:bCs/>
      <w:u w:val="single"/>
    </w:rPr>
  </w:style>
  <w:style w:type="paragraph" w:styleId="BodyText">
    <w:name w:val="Body Text"/>
    <w:basedOn w:val="Normal"/>
    <w:link w:val="BodyTextChar"/>
    <w:uiPriority w:val="1"/>
    <w:qFormat/>
    <w:rsid w:val="00E11F40"/>
    <w:pPr>
      <w:widowControl w:val="0"/>
      <w:spacing w:after="0" w:line="240" w:lineRule="auto"/>
      <w:ind w:left="1411"/>
    </w:pPr>
    <w:rPr>
      <w:rFonts w:ascii="Arial" w:eastAsia="Arial" w:hAnsi="Arial"/>
    </w:rPr>
  </w:style>
  <w:style w:type="character" w:customStyle="1" w:styleId="BodyTextChar">
    <w:name w:val="Body Text Char"/>
    <w:basedOn w:val="DefaultParagraphFont"/>
    <w:link w:val="BodyText"/>
    <w:uiPriority w:val="1"/>
    <w:rsid w:val="00E11F40"/>
    <w:rPr>
      <w:rFonts w:ascii="Arial" w:eastAsia="Arial" w:hAnsi="Arial"/>
    </w:rPr>
  </w:style>
  <w:style w:type="character" w:styleId="Hyperlink">
    <w:name w:val="Hyperlink"/>
    <w:basedOn w:val="DefaultParagraphFont"/>
    <w:uiPriority w:val="99"/>
    <w:unhideWhenUsed/>
    <w:rsid w:val="006D4CA5"/>
    <w:rPr>
      <w:color w:val="0000FF" w:themeColor="hyperlink"/>
      <w:u w:val="single"/>
    </w:rPr>
  </w:style>
  <w:style w:type="paragraph" w:styleId="BalloonText">
    <w:name w:val="Balloon Text"/>
    <w:basedOn w:val="Normal"/>
    <w:link w:val="BalloonTextChar"/>
    <w:uiPriority w:val="99"/>
    <w:semiHidden/>
    <w:unhideWhenUsed/>
    <w:rsid w:val="00400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53"/>
    <w:rPr>
      <w:rFonts w:ascii="Tahoma" w:hAnsi="Tahoma" w:cs="Tahoma"/>
      <w:sz w:val="16"/>
      <w:szCs w:val="16"/>
    </w:rPr>
  </w:style>
  <w:style w:type="paragraph" w:styleId="NormalWeb">
    <w:name w:val="Normal (Web)"/>
    <w:basedOn w:val="Normal"/>
    <w:uiPriority w:val="99"/>
    <w:unhideWhenUsed/>
    <w:rsid w:val="008602A6"/>
    <w:pPr>
      <w:spacing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882331"/>
    <w:rPr>
      <w:sz w:val="16"/>
      <w:szCs w:val="16"/>
    </w:rPr>
  </w:style>
  <w:style w:type="paragraph" w:styleId="CommentText">
    <w:name w:val="annotation text"/>
    <w:basedOn w:val="Normal"/>
    <w:link w:val="CommentTextChar"/>
    <w:uiPriority w:val="99"/>
    <w:semiHidden/>
    <w:unhideWhenUsed/>
    <w:rsid w:val="00882331"/>
    <w:pPr>
      <w:spacing w:line="240" w:lineRule="auto"/>
    </w:pPr>
    <w:rPr>
      <w:sz w:val="20"/>
      <w:szCs w:val="20"/>
    </w:rPr>
  </w:style>
  <w:style w:type="character" w:customStyle="1" w:styleId="CommentTextChar">
    <w:name w:val="Comment Text Char"/>
    <w:basedOn w:val="DefaultParagraphFont"/>
    <w:link w:val="CommentText"/>
    <w:uiPriority w:val="99"/>
    <w:semiHidden/>
    <w:rsid w:val="00882331"/>
    <w:rPr>
      <w:sz w:val="20"/>
      <w:szCs w:val="20"/>
    </w:rPr>
  </w:style>
  <w:style w:type="paragraph" w:styleId="CommentSubject">
    <w:name w:val="annotation subject"/>
    <w:basedOn w:val="CommentText"/>
    <w:next w:val="CommentText"/>
    <w:link w:val="CommentSubjectChar"/>
    <w:uiPriority w:val="99"/>
    <w:semiHidden/>
    <w:unhideWhenUsed/>
    <w:rsid w:val="00882331"/>
    <w:rPr>
      <w:b/>
      <w:bCs/>
    </w:rPr>
  </w:style>
  <w:style w:type="character" w:customStyle="1" w:styleId="CommentSubjectChar">
    <w:name w:val="Comment Subject Char"/>
    <w:basedOn w:val="CommentTextChar"/>
    <w:link w:val="CommentSubject"/>
    <w:uiPriority w:val="99"/>
    <w:semiHidden/>
    <w:rsid w:val="00882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2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ich.qualtrics.com/SE/?SID=SV_6strW8zDGKL29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Hershenson, Marc</dc:creator>
  <cp:lastModifiedBy>Hershenson, Marc</cp:lastModifiedBy>
  <cp:revision>2</cp:revision>
  <cp:lastPrinted>2016-04-04T13:11:00Z</cp:lastPrinted>
  <dcterms:created xsi:type="dcterms:W3CDTF">2016-06-10T15:39:00Z</dcterms:created>
  <dcterms:modified xsi:type="dcterms:W3CDTF">2016-06-10T15:39:00Z</dcterms:modified>
</cp:coreProperties>
</file>